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EC" w:rsidRPr="005E436D" w:rsidRDefault="00864865" w:rsidP="002024FC">
      <w:pPr>
        <w:jc w:val="both"/>
        <w:rPr>
          <w:rFonts w:cs="Arial"/>
          <w:spacing w:val="-3"/>
          <w:kern w:val="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5894705</wp:posOffset>
            </wp:positionH>
            <wp:positionV relativeFrom="margin">
              <wp:posOffset>-635</wp:posOffset>
            </wp:positionV>
            <wp:extent cx="914400" cy="1080135"/>
            <wp:effectExtent l="0" t="0" r="0" b="571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9B">
        <w:rPr>
          <w:rFonts w:cs="Arial"/>
          <w:spacing w:val="-3"/>
          <w:kern w:val="1"/>
        </w:rPr>
        <w:t>World</w:t>
      </w:r>
      <w:r w:rsidR="0071709B" w:rsidRPr="00821311">
        <w:rPr>
          <w:rFonts w:cs="Arial"/>
          <w:spacing w:val="-3"/>
          <w:kern w:val="1"/>
          <w:lang w:val="ru-RU"/>
        </w:rPr>
        <w:t xml:space="preserve"> </w:t>
      </w:r>
      <w:r w:rsidR="0071709B">
        <w:rPr>
          <w:rFonts w:cs="Arial"/>
          <w:spacing w:val="-3"/>
          <w:kern w:val="1"/>
        </w:rPr>
        <w:t>Sailing</w:t>
      </w:r>
      <w:r w:rsidR="00601AEC" w:rsidRPr="005E436D">
        <w:rPr>
          <w:rFonts w:cs="Arial"/>
          <w:spacing w:val="-3"/>
          <w:kern w:val="1"/>
          <w:lang w:val="ru-RU"/>
        </w:rPr>
        <w:t xml:space="preserve"> </w:t>
      </w:r>
      <w:r w:rsidR="005E436D" w:rsidRPr="005E436D">
        <w:rPr>
          <w:rFonts w:cs="Arial"/>
          <w:spacing w:val="-3"/>
          <w:kern w:val="1"/>
          <w:lang w:val="ru-RU"/>
        </w:rPr>
        <w:t>Матч</w:t>
      </w:r>
      <w:r w:rsidR="005E436D">
        <w:rPr>
          <w:rFonts w:cs="Arial"/>
          <w:spacing w:val="-3"/>
          <w:kern w:val="1"/>
          <w:lang w:val="ru-RU"/>
        </w:rPr>
        <w:t>-рейс рейтинг</w:t>
      </w:r>
    </w:p>
    <w:p w:rsidR="005E436D" w:rsidRPr="005E436D" w:rsidRDefault="005E436D" w:rsidP="005E436D">
      <w:pPr>
        <w:pStyle w:val="a4"/>
        <w:outlineLvl w:val="0"/>
        <w:rPr>
          <w:rFonts w:cs="Arial"/>
          <w:caps/>
          <w:szCs w:val="24"/>
          <w:u w:val="single"/>
          <w:lang w:val="ru-RU"/>
        </w:rPr>
      </w:pPr>
      <w:r w:rsidRPr="005E436D">
        <w:rPr>
          <w:rFonts w:cs="Arial"/>
          <w:caps/>
          <w:szCs w:val="24"/>
          <w:u w:val="single"/>
          <w:lang w:val="ru-RU"/>
        </w:rPr>
        <w:t>Форма подачи заявки</w:t>
      </w:r>
      <w:r w:rsidRPr="005E436D">
        <w:rPr>
          <w:rFonts w:ascii="Calibri" w:hAnsi="Calibri" w:cs="Arial"/>
          <w:caps/>
          <w:szCs w:val="24"/>
          <w:u w:val="single"/>
          <w:lang w:val="ru-RU"/>
        </w:rPr>
        <w:t xml:space="preserve"> / </w:t>
      </w:r>
      <w:r w:rsidRPr="005E436D">
        <w:rPr>
          <w:rFonts w:cs="Arial"/>
          <w:caps/>
          <w:szCs w:val="24"/>
          <w:u w:val="single"/>
          <w:lang w:val="ru-RU"/>
        </w:rPr>
        <w:t xml:space="preserve">отчетности на категорию </w:t>
      </w:r>
      <w:r w:rsidR="0071709B" w:rsidRPr="0071709B">
        <w:rPr>
          <w:rFonts w:cs="Arial"/>
          <w:caps/>
          <w:szCs w:val="24"/>
          <w:u w:val="single"/>
          <w:lang w:val="ru-RU"/>
        </w:rPr>
        <w:t>World Sailing</w:t>
      </w:r>
    </w:p>
    <w:p w:rsidR="005E436D" w:rsidRPr="0071709B" w:rsidRDefault="005E436D" w:rsidP="005E436D">
      <w:pPr>
        <w:pStyle w:val="a4"/>
        <w:outlineLvl w:val="0"/>
        <w:rPr>
          <w:rFonts w:ascii="Calibri" w:hAnsi="Calibri"/>
          <w:b w:val="0"/>
          <w:u w:val="single"/>
          <w:lang w:val="en-US"/>
        </w:rPr>
      </w:pPr>
      <w:r w:rsidRPr="005E436D">
        <w:rPr>
          <w:u w:val="single"/>
          <w:lang w:val="ru-RU"/>
        </w:rPr>
        <w:t>СОРЕВНОВАНИЯ ПО МАТЧЕВЫМ ГОНКАМ 20</w:t>
      </w:r>
      <w:r w:rsidR="00864865" w:rsidRPr="00864865">
        <w:rPr>
          <w:u w:val="single"/>
          <w:lang w:val="ru-RU"/>
        </w:rPr>
        <w:t>1</w:t>
      </w:r>
      <w:r w:rsidR="0071709B">
        <w:rPr>
          <w:u w:val="single"/>
          <w:lang w:val="en-US"/>
        </w:rPr>
        <w:t>6</w:t>
      </w:r>
      <w:r w:rsidR="0071709B">
        <w:rPr>
          <w:rFonts w:asciiTheme="minorHAnsi" w:hAnsiTheme="minorHAnsi"/>
          <w:u w:val="single"/>
          <w:lang w:val="en-US"/>
        </w:rPr>
        <w:t>/</w:t>
      </w:r>
      <w:r w:rsidR="0071709B">
        <w:rPr>
          <w:u w:val="single"/>
          <w:lang w:val="en-US"/>
        </w:rPr>
        <w:t>2017</w:t>
      </w:r>
    </w:p>
    <w:p w:rsidR="00601AEC" w:rsidRPr="00C15CAB" w:rsidRDefault="00601AEC" w:rsidP="002024FC">
      <w:pPr>
        <w:rPr>
          <w:sz w:val="22"/>
          <w:szCs w:val="22"/>
          <w:lang w:val="ru-RU"/>
        </w:rPr>
      </w:pPr>
    </w:p>
    <w:p w:rsidR="00601AEC" w:rsidRPr="00940147" w:rsidRDefault="00601AEC" w:rsidP="002024FC">
      <w:pPr>
        <w:rPr>
          <w:sz w:val="22"/>
          <w:szCs w:val="22"/>
          <w:lang w:val="fr-FR"/>
        </w:rPr>
      </w:pPr>
      <w:r w:rsidRPr="00940147">
        <w:rPr>
          <w:sz w:val="22"/>
          <w:szCs w:val="22"/>
          <w:lang w:val="fr-FR"/>
        </w:rPr>
        <w:t xml:space="preserve">Email: </w:t>
      </w:r>
      <w:r w:rsidR="00C30EA8">
        <w:fldChar w:fldCharType="begin"/>
      </w:r>
      <w:r w:rsidR="00C30EA8" w:rsidRPr="00821311">
        <w:rPr>
          <w:lang w:val="en-US"/>
        </w:rPr>
        <w:instrText xml:space="preserve"> </w:instrText>
      </w:r>
      <w:r w:rsidR="00C30EA8">
        <w:instrText>HYPERLINK</w:instrText>
      </w:r>
      <w:r w:rsidR="00C30EA8" w:rsidRPr="00821311">
        <w:rPr>
          <w:lang w:val="en-US"/>
        </w:rPr>
        <w:instrText xml:space="preserve"> "</w:instrText>
      </w:r>
      <w:r w:rsidR="00C30EA8">
        <w:instrText>mailto</w:instrText>
      </w:r>
      <w:r w:rsidR="00C30EA8" w:rsidRPr="00821311">
        <w:rPr>
          <w:lang w:val="en-US"/>
        </w:rPr>
        <w:instrText>:</w:instrText>
      </w:r>
      <w:r w:rsidR="00C30EA8">
        <w:instrText>matchrace</w:instrText>
      </w:r>
      <w:r w:rsidR="00C30EA8" w:rsidRPr="00821311">
        <w:rPr>
          <w:lang w:val="en-US"/>
        </w:rPr>
        <w:instrText>@</w:instrText>
      </w:r>
      <w:r w:rsidR="00C30EA8">
        <w:instrText>isaf</w:instrText>
      </w:r>
      <w:r w:rsidR="00C30EA8" w:rsidRPr="00821311">
        <w:rPr>
          <w:lang w:val="en-US"/>
        </w:rPr>
        <w:instrText>.</w:instrText>
      </w:r>
      <w:r w:rsidR="00C30EA8">
        <w:instrText>com</w:instrText>
      </w:r>
      <w:r w:rsidR="00C30EA8" w:rsidRPr="00821311">
        <w:rPr>
          <w:lang w:val="en-US"/>
        </w:rPr>
        <w:instrText xml:space="preserve">" </w:instrText>
      </w:r>
      <w:r w:rsidR="00C30EA8">
        <w:fldChar w:fldCharType="separate"/>
      </w:r>
      <w:r w:rsidR="008300DF" w:rsidRPr="00076421">
        <w:rPr>
          <w:rStyle w:val="a3"/>
          <w:sz w:val="22"/>
          <w:szCs w:val="22"/>
          <w:lang w:val="fr-FR"/>
        </w:rPr>
        <w:t>matchrace@isaf.com</w:t>
      </w:r>
      <w:r w:rsidR="00C30EA8">
        <w:rPr>
          <w:rStyle w:val="a3"/>
          <w:sz w:val="22"/>
          <w:szCs w:val="22"/>
          <w:lang w:val="fr-FR"/>
        </w:rPr>
        <w:fldChar w:fldCharType="end"/>
      </w:r>
      <w:r w:rsidR="008300DF">
        <w:rPr>
          <w:sz w:val="22"/>
          <w:szCs w:val="22"/>
          <w:lang w:val="fr-FR"/>
        </w:rPr>
        <w:t xml:space="preserve"> </w:t>
      </w:r>
      <w:r w:rsidRPr="00940147">
        <w:rPr>
          <w:sz w:val="22"/>
          <w:szCs w:val="22"/>
          <w:lang w:val="fr-FR"/>
        </w:rPr>
        <w:t xml:space="preserve">  Fax: +44 2380 635 789</w:t>
      </w:r>
    </w:p>
    <w:p w:rsidR="00601AEC" w:rsidRDefault="00601AEC" w:rsidP="002024FC">
      <w:pPr>
        <w:rPr>
          <w:sz w:val="22"/>
          <w:szCs w:val="22"/>
          <w:lang w:val="fr-FR"/>
        </w:rPr>
      </w:pPr>
    </w:p>
    <w:p w:rsidR="005E436D" w:rsidRPr="00C15CAB" w:rsidRDefault="005E436D" w:rsidP="005E436D">
      <w:pPr>
        <w:pStyle w:val="a4"/>
        <w:rPr>
          <w:rFonts w:ascii="Arial" w:hAnsi="Arial" w:cs="Arial"/>
          <w:b w:val="0"/>
          <w:sz w:val="22"/>
          <w:lang w:val="ru-RU"/>
        </w:rPr>
      </w:pPr>
      <w:r w:rsidRPr="00C15CAB">
        <w:rPr>
          <w:rFonts w:ascii="Arial" w:hAnsi="Arial" w:cs="Arial"/>
          <w:b w:val="0"/>
          <w:sz w:val="22"/>
          <w:lang w:val="ru-RU"/>
        </w:rPr>
        <w:t xml:space="preserve">Пожалуйста, представьте эту форму как можно скорее, но, по крайней мере, не позднее, чем за </w:t>
      </w:r>
      <w:r w:rsidRPr="00C15CAB">
        <w:rPr>
          <w:rFonts w:ascii="Arial" w:hAnsi="Arial" w:cs="Arial"/>
          <w:sz w:val="22"/>
          <w:lang w:val="ru-RU"/>
        </w:rPr>
        <w:t>четыре месяца</w:t>
      </w:r>
      <w:r w:rsidRPr="00C15CAB">
        <w:rPr>
          <w:rFonts w:ascii="Arial" w:hAnsi="Arial" w:cs="Arial"/>
          <w:b w:val="0"/>
          <w:sz w:val="22"/>
          <w:lang w:val="ru-RU"/>
        </w:rPr>
        <w:t xml:space="preserve"> до начала соревнования.</w:t>
      </w:r>
    </w:p>
    <w:p w:rsidR="005E436D" w:rsidRPr="00C15CAB" w:rsidRDefault="005E436D" w:rsidP="005E436D">
      <w:pPr>
        <w:pStyle w:val="a4"/>
        <w:rPr>
          <w:rFonts w:ascii="Arial" w:hAnsi="Arial" w:cs="Arial"/>
          <w:b w:val="0"/>
          <w:sz w:val="22"/>
          <w:lang w:val="ru-RU"/>
        </w:rPr>
      </w:pPr>
      <w:r w:rsidRPr="00C15CAB">
        <w:rPr>
          <w:rFonts w:ascii="Arial" w:hAnsi="Arial" w:cs="Arial"/>
          <w:b w:val="0"/>
          <w:sz w:val="22"/>
          <w:lang w:val="ru-RU"/>
        </w:rPr>
        <w:t>Все поля, обозначенные знаком * являются основными данными, которые необходимы для определения категории соревнования и категории по рекламе. Информация о соревнованиях должна быть дана во всех полях, обозначенных знаком * для того, чтобы соревнование</w:t>
      </w:r>
      <w:r w:rsidR="00C15CAB" w:rsidRPr="00C15CAB">
        <w:rPr>
          <w:rFonts w:ascii="Arial" w:hAnsi="Arial" w:cs="Arial"/>
          <w:b w:val="0"/>
          <w:sz w:val="22"/>
          <w:lang w:val="ru-RU"/>
        </w:rPr>
        <w:t xml:space="preserve"> получило категорию и </w:t>
      </w:r>
      <w:r w:rsidRPr="00C15CAB">
        <w:rPr>
          <w:rFonts w:ascii="Arial" w:hAnsi="Arial" w:cs="Arial"/>
          <w:b w:val="0"/>
          <w:sz w:val="22"/>
          <w:lang w:val="ru-RU"/>
        </w:rPr>
        <w:t xml:space="preserve">вошло в календарь </w:t>
      </w:r>
      <w:proofErr w:type="spellStart"/>
      <w:r w:rsidR="0071709B" w:rsidRPr="0071709B">
        <w:rPr>
          <w:rFonts w:ascii="Arial" w:hAnsi="Arial" w:cs="Arial"/>
          <w:b w:val="0"/>
          <w:sz w:val="22"/>
          <w:lang w:val="ru-RU"/>
        </w:rPr>
        <w:t>World</w:t>
      </w:r>
      <w:proofErr w:type="spellEnd"/>
      <w:r w:rsidR="0071709B" w:rsidRPr="0071709B">
        <w:rPr>
          <w:rFonts w:ascii="Arial" w:hAnsi="Arial" w:cs="Arial"/>
          <w:b w:val="0"/>
          <w:sz w:val="22"/>
          <w:lang w:val="ru-RU"/>
        </w:rPr>
        <w:t xml:space="preserve"> Sailing</w:t>
      </w:r>
      <w:r w:rsidRPr="00C15CAB">
        <w:rPr>
          <w:rFonts w:ascii="Arial" w:hAnsi="Arial" w:cs="Arial"/>
          <w:b w:val="0"/>
          <w:sz w:val="22"/>
          <w:lang w:val="ru-RU"/>
        </w:rPr>
        <w:t xml:space="preserve">.  </w:t>
      </w:r>
    </w:p>
    <w:p w:rsidR="00601AEC" w:rsidRDefault="005E436D" w:rsidP="00940147">
      <w:pPr>
        <w:pStyle w:val="a4"/>
        <w:rPr>
          <w:rFonts w:ascii="Arial" w:hAnsi="Arial" w:cs="Arial"/>
          <w:sz w:val="22"/>
          <w:lang w:val="ru-RU"/>
        </w:rPr>
      </w:pPr>
      <w:r w:rsidRPr="00C15CAB">
        <w:rPr>
          <w:rFonts w:ascii="Arial" w:hAnsi="Arial" w:cs="Arial"/>
          <w:sz w:val="22"/>
          <w:lang w:val="ru-RU"/>
        </w:rPr>
        <w:t>Только часть 1 и колонка «Заявочные данные» части 2 должны быть заполнены на данном этапе. По завершении соревнования</w:t>
      </w:r>
      <w:r w:rsidR="00C15CAB" w:rsidRPr="00C15CAB">
        <w:rPr>
          <w:rFonts w:ascii="Arial" w:hAnsi="Arial" w:cs="Arial"/>
          <w:sz w:val="22"/>
          <w:lang w:val="ru-RU"/>
        </w:rPr>
        <w:t xml:space="preserve"> колонка</w:t>
      </w:r>
      <w:r w:rsidRPr="00C15CAB">
        <w:rPr>
          <w:rFonts w:ascii="Arial" w:hAnsi="Arial" w:cs="Arial"/>
          <w:sz w:val="22"/>
          <w:lang w:val="ru-RU"/>
        </w:rPr>
        <w:t xml:space="preserve"> «</w:t>
      </w:r>
      <w:r w:rsidR="00C15CAB" w:rsidRPr="00C15CAB">
        <w:rPr>
          <w:rFonts w:ascii="Arial" w:hAnsi="Arial" w:cs="Arial"/>
          <w:sz w:val="22"/>
          <w:lang w:val="ru-RU"/>
        </w:rPr>
        <w:t>Подтверждение главного ампайра</w:t>
      </w:r>
      <w:r w:rsidRPr="00C15CAB">
        <w:rPr>
          <w:rFonts w:ascii="Arial" w:hAnsi="Arial" w:cs="Arial"/>
          <w:sz w:val="22"/>
          <w:lang w:val="ru-RU"/>
        </w:rPr>
        <w:t>» и результаты соревнования должны быть заполнены, подтверждены Главным ампайром соревно</w:t>
      </w:r>
      <w:r w:rsidR="00C15CAB" w:rsidRPr="00C15CAB">
        <w:rPr>
          <w:rFonts w:ascii="Arial" w:hAnsi="Arial" w:cs="Arial"/>
          <w:sz w:val="22"/>
          <w:lang w:val="ru-RU"/>
        </w:rPr>
        <w:t>вания и отправлены в ИСАФ</w:t>
      </w:r>
      <w:r w:rsidRPr="00C15CAB">
        <w:rPr>
          <w:rFonts w:ascii="Arial" w:hAnsi="Arial" w:cs="Arial"/>
          <w:sz w:val="22"/>
          <w:lang w:val="ru-RU"/>
        </w:rPr>
        <w:t xml:space="preserve"> в течение 5 дней для соревнований категории 3, 4 или 5, или в течение 24 часов для соревнований категории </w:t>
      </w:r>
      <w:r w:rsidR="00F94DAB">
        <w:rPr>
          <w:rFonts w:ascii="Arial" w:hAnsi="Arial" w:cs="Arial"/>
          <w:sz w:val="22"/>
          <w:lang w:val="en-US"/>
        </w:rPr>
        <w:t>W</w:t>
      </w:r>
      <w:r w:rsidR="00F94DAB" w:rsidRPr="00F94DAB">
        <w:rPr>
          <w:rFonts w:ascii="Arial" w:hAnsi="Arial" w:cs="Arial"/>
          <w:sz w:val="22"/>
          <w:lang w:val="ru-RU"/>
        </w:rPr>
        <w:t xml:space="preserve">, </w:t>
      </w:r>
      <w:r w:rsidRPr="00C15CAB">
        <w:rPr>
          <w:rFonts w:ascii="Arial" w:hAnsi="Arial" w:cs="Arial"/>
          <w:sz w:val="22"/>
          <w:lang w:val="ru-RU"/>
        </w:rPr>
        <w:t>1 или 2.</w:t>
      </w:r>
    </w:p>
    <w:tbl>
      <w:tblPr>
        <w:tblpPr w:leftFromText="180" w:rightFromText="180" w:vertAnchor="page" w:horzAnchor="margin" w:tblpY="5401"/>
        <w:tblW w:w="104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217"/>
        <w:gridCol w:w="180"/>
        <w:gridCol w:w="2851"/>
        <w:gridCol w:w="29"/>
        <w:gridCol w:w="180"/>
        <w:gridCol w:w="949"/>
        <w:gridCol w:w="311"/>
        <w:gridCol w:w="505"/>
        <w:gridCol w:w="206"/>
        <w:gridCol w:w="426"/>
        <w:gridCol w:w="2562"/>
      </w:tblGrid>
      <w:tr w:rsidR="00C15CAB" w:rsidRPr="00086BD1" w:rsidTr="00C15CAB">
        <w:trPr>
          <w:trHeight w:val="466"/>
        </w:trPr>
        <w:tc>
          <w:tcPr>
            <w:tcW w:w="10416" w:type="dxa"/>
            <w:gridSpan w:val="11"/>
            <w:tcBorders>
              <w:top w:val="nil"/>
              <w:bottom w:val="single" w:sz="6" w:space="0" w:color="002664"/>
            </w:tcBorders>
            <w:shd w:val="clear" w:color="808080" w:fill="818A8F"/>
            <w:tcMar>
              <w:left w:w="57" w:type="dxa"/>
              <w:right w:w="57" w:type="dxa"/>
            </w:tcMar>
            <w:vAlign w:val="center"/>
          </w:tcPr>
          <w:p w:rsidR="00C15CAB" w:rsidRPr="00086BD1" w:rsidRDefault="00BA34DE" w:rsidP="00C15C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Часть</w:t>
            </w:r>
            <w:r w:rsidR="00C15CAB" w:rsidRPr="00086BD1">
              <w:rPr>
                <w:rFonts w:cs="Arial"/>
                <w:b/>
                <w:color w:val="FFFFFF"/>
                <w:sz w:val="28"/>
                <w:szCs w:val="28"/>
              </w:rPr>
              <w:t xml:space="preserve"> 1  </w:t>
            </w:r>
          </w:p>
        </w:tc>
      </w:tr>
      <w:tr w:rsidR="00C15CAB" w:rsidRPr="006B1812" w:rsidTr="00F94DAB">
        <w:trPr>
          <w:trHeight w:val="501"/>
        </w:trPr>
        <w:tc>
          <w:tcPr>
            <w:tcW w:w="221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5674BB" w:rsidRDefault="00C15CAB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Pr="00331087">
              <w:rPr>
                <w:lang w:eastAsia="en-GB"/>
              </w:rPr>
              <w:t xml:space="preserve"> Название соревнования</w:t>
            </w:r>
          </w:p>
        </w:tc>
        <w:tc>
          <w:tcPr>
            <w:tcW w:w="5005" w:type="dxa"/>
            <w:gridSpan w:val="7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912715" w:rsidRDefault="00C15CAB" w:rsidP="00632C63">
            <w:pPr>
              <w:pStyle w:val="ISAFNormalbold"/>
              <w:framePr w:hSpace="0" w:wrap="auto" w:vAnchor="margin" w:hAnchor="text" w:yAlign="inline"/>
            </w:pPr>
            <w:r w:rsidRPr="0091271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2715">
              <w:instrText xml:space="preserve"> FORMTEXT </w:instrText>
            </w:r>
            <w:r w:rsidRPr="0091271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12715">
              <w:fldChar w:fldCharType="end"/>
            </w:r>
            <w:r w:rsidRPr="00912715">
              <w:t xml:space="preserve">                                                                          </w:t>
            </w:r>
          </w:p>
        </w:tc>
        <w:tc>
          <w:tcPr>
            <w:tcW w:w="3194" w:type="dxa"/>
            <w:gridSpan w:val="3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C15CAB" w:rsidRPr="006B1812" w:rsidRDefault="00C15CAB" w:rsidP="00230EE4">
            <w:pPr>
              <w:pStyle w:val="ISAFNormalbold"/>
              <w:framePr w:hSpace="0" w:wrap="auto" w:vAnchor="margin" w:hAnchor="text" w:yAlign="inline"/>
            </w:pPr>
            <w:r w:rsidRPr="00F1769E">
              <w:t>*</w:t>
            </w:r>
            <w:r w:rsidR="00F94DAB">
              <w:t xml:space="preserve"> </w:t>
            </w:r>
            <w:r w:rsidRPr="00F1769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69E">
              <w:instrText xml:space="preserve"> FORMCHECKBOX </w:instrText>
            </w:r>
            <w:r w:rsidR="00CA016E">
              <w:fldChar w:fldCharType="separate"/>
            </w:r>
            <w:r w:rsidRPr="00F1769E">
              <w:fldChar w:fldCharType="end"/>
            </w:r>
            <w:r w:rsidRPr="00F1769E">
              <w:t xml:space="preserve"> </w:t>
            </w:r>
            <w:r w:rsidRPr="00F1769E">
              <w:rPr>
                <w:rFonts w:cs="Arial"/>
                <w:lang w:eastAsia="en-GB"/>
              </w:rPr>
              <w:t>Открытое</w:t>
            </w:r>
            <w:r w:rsidRPr="00F1769E">
              <w:t xml:space="preserve">  </w:t>
            </w:r>
            <w:r w:rsidR="00F1769E" w:rsidRPr="00F1769E">
              <w:t xml:space="preserve">  </w:t>
            </w:r>
            <w:r w:rsidRPr="00F1769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69E">
              <w:instrText xml:space="preserve"> FORMCHECKBOX </w:instrText>
            </w:r>
            <w:r w:rsidR="00CA016E">
              <w:fldChar w:fldCharType="separate"/>
            </w:r>
            <w:r w:rsidRPr="00F1769E">
              <w:fldChar w:fldCharType="end"/>
            </w:r>
            <w:r w:rsidRPr="00F1769E">
              <w:t xml:space="preserve"> </w:t>
            </w:r>
            <w:r w:rsidRPr="00F1769E">
              <w:rPr>
                <w:rFonts w:cs="Arial"/>
                <w:lang w:eastAsia="en-GB"/>
              </w:rPr>
              <w:t>Женское</w:t>
            </w:r>
          </w:p>
        </w:tc>
      </w:tr>
      <w:tr w:rsidR="00C15CAB" w:rsidRPr="005674BB" w:rsidTr="00C15CAB">
        <w:trPr>
          <w:trHeight w:val="606"/>
        </w:trPr>
        <w:tc>
          <w:tcPr>
            <w:tcW w:w="221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5674BB" w:rsidRDefault="00C15CAB" w:rsidP="00632C63">
            <w:pPr>
              <w:pStyle w:val="ISAFNormal"/>
              <w:framePr w:hSpace="0" w:wrap="auto" w:vAnchor="margin" w:hAnchor="text" w:yAlign="inline"/>
            </w:pPr>
            <w:r>
              <w:t>*</w:t>
            </w:r>
            <w:r w:rsidRPr="00331087">
              <w:rPr>
                <w:lang w:eastAsia="en-GB"/>
              </w:rPr>
              <w:t xml:space="preserve"> Проводящая организация</w:t>
            </w:r>
          </w:p>
        </w:tc>
        <w:tc>
          <w:tcPr>
            <w:tcW w:w="8199" w:type="dxa"/>
            <w:gridSpan w:val="10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5674BB" w:rsidRDefault="00C15CAB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CAB" w:rsidRPr="005674BB" w:rsidTr="00C15CAB">
        <w:trPr>
          <w:trHeight w:val="377"/>
        </w:trPr>
        <w:tc>
          <w:tcPr>
            <w:tcW w:w="221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5674BB" w:rsidRDefault="00C15CAB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Pr="00331087">
              <w:rPr>
                <w:lang w:eastAsia="en-GB"/>
              </w:rPr>
              <w:t xml:space="preserve"> Место проведения</w:t>
            </w:r>
          </w:p>
        </w:tc>
        <w:tc>
          <w:tcPr>
            <w:tcW w:w="4500" w:type="dxa"/>
            <w:gridSpan w:val="6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5674BB" w:rsidRDefault="00C15CAB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nil"/>
            </w:tcBorders>
            <w:vAlign w:val="center"/>
          </w:tcPr>
          <w:p w:rsidR="00C15CAB" w:rsidRPr="005674BB" w:rsidRDefault="00C15CAB" w:rsidP="00F94DAB">
            <w:pPr>
              <w:pStyle w:val="ISAFNormalbold"/>
              <w:framePr w:hSpace="0" w:wrap="auto" w:vAnchor="margin" w:hAnchor="text" w:yAlign="inline"/>
            </w:pPr>
            <w:r>
              <w:t xml:space="preserve">* </w:t>
            </w:r>
            <w:r w:rsidRPr="00331087">
              <w:rPr>
                <w:lang w:eastAsia="en-GB"/>
              </w:rPr>
              <w:t xml:space="preserve"> Даты </w:t>
            </w:r>
            <w:proofErr w:type="spellStart"/>
            <w:proofErr w:type="gramStart"/>
            <w:r w:rsidRPr="00331087">
              <w:rPr>
                <w:lang w:eastAsia="en-GB"/>
              </w:rPr>
              <w:t>прове</w:t>
            </w:r>
            <w:r>
              <w:rPr>
                <w:lang w:eastAsia="en-GB"/>
              </w:rPr>
              <w:t>-</w:t>
            </w:r>
            <w:r w:rsidRPr="00331087">
              <w:rPr>
                <w:lang w:eastAsia="en-GB"/>
              </w:rPr>
              <w:t>дения</w:t>
            </w:r>
            <w:proofErr w:type="spellEnd"/>
            <w:proofErr w:type="gramEnd"/>
            <w:r>
              <w:rPr>
                <w:lang w:eastAsia="en-GB"/>
              </w:rPr>
              <w:t xml:space="preserve">: </w:t>
            </w:r>
          </w:p>
        </w:tc>
        <w:tc>
          <w:tcPr>
            <w:tcW w:w="2562" w:type="dxa"/>
            <w:tcBorders>
              <w:top w:val="single" w:sz="6" w:space="0" w:color="002664"/>
              <w:left w:val="nil"/>
              <w:bottom w:val="single" w:sz="6" w:space="0" w:color="002664"/>
              <w:right w:val="single" w:sz="6" w:space="0" w:color="002664"/>
            </w:tcBorders>
            <w:vAlign w:val="center"/>
          </w:tcPr>
          <w:p w:rsidR="00C15CAB" w:rsidRPr="005674BB" w:rsidRDefault="00F94DAB" w:rsidP="00632C63">
            <w:pPr>
              <w:pStyle w:val="ISAFNormalbold"/>
              <w:framePr w:hSpace="0" w:wrap="auto" w:vAnchor="margin" w:hAnchor="text" w:yAlign="inline"/>
            </w:pPr>
            <w:r>
              <w:rPr>
                <w:lang w:eastAsia="en-GB"/>
              </w:rPr>
              <w:t>с</w:t>
            </w:r>
            <w:r w:rsidRPr="005674BB">
              <w:t xml:space="preserve"> </w:t>
            </w:r>
            <w:r w:rsidR="00C15CAB" w:rsidRPr="005674BB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15CAB" w:rsidRPr="005674BB">
              <w:instrText xml:space="preserve"> FORMTEXT </w:instrText>
            </w:r>
            <w:r w:rsidR="00C15CAB" w:rsidRPr="005674BB">
              <w:fldChar w:fldCharType="separate"/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 w:rsidRPr="005674BB">
              <w:fldChar w:fldCharType="end"/>
            </w:r>
            <w:r w:rsidR="00C15CAB">
              <w:t xml:space="preserve">  по  </w:t>
            </w:r>
            <w:r w:rsidR="00C15CAB" w:rsidRPr="005674BB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15CAB" w:rsidRPr="005674BB">
              <w:instrText xml:space="preserve"> FORMTEXT </w:instrText>
            </w:r>
            <w:r w:rsidR="00C15CAB" w:rsidRPr="005674BB">
              <w:fldChar w:fldCharType="separate"/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 w:rsidRPr="005674BB">
              <w:fldChar w:fldCharType="end"/>
            </w:r>
          </w:p>
        </w:tc>
      </w:tr>
      <w:tr w:rsidR="00C15CAB" w:rsidRPr="00086BD1" w:rsidTr="00C15CAB">
        <w:trPr>
          <w:trHeight w:val="743"/>
        </w:trPr>
        <w:tc>
          <w:tcPr>
            <w:tcW w:w="221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C15CAB" w:rsidRPr="00331087" w:rsidRDefault="00C15CAB" w:rsidP="00C15CAB">
            <w:pPr>
              <w:rPr>
                <w:rFonts w:cs="Arial"/>
                <w:sz w:val="20"/>
                <w:lang w:eastAsia="en-GB"/>
              </w:rPr>
            </w:pPr>
            <w:r w:rsidRPr="00331087">
              <w:rPr>
                <w:sz w:val="20"/>
                <w:lang w:eastAsia="en-GB"/>
              </w:rPr>
              <w:t>*</w:t>
            </w:r>
            <w:r>
              <w:rPr>
                <w:rFonts w:cs="Arial"/>
                <w:sz w:val="20"/>
                <w:lang w:val="ru-RU"/>
              </w:rPr>
              <w:t xml:space="preserve"> Имя контакт</w:t>
            </w:r>
            <w:r w:rsidRPr="00331087">
              <w:rPr>
                <w:rFonts w:cs="Arial"/>
                <w:sz w:val="20"/>
                <w:lang w:val="ru-RU"/>
              </w:rPr>
              <w:t>ного лица</w:t>
            </w:r>
            <w:r w:rsidRPr="00331087">
              <w:rPr>
                <w:sz w:val="20"/>
                <w:lang w:eastAsia="en-GB"/>
              </w:rPr>
              <w:t xml:space="preserve">: </w:t>
            </w:r>
          </w:p>
        </w:tc>
        <w:tc>
          <w:tcPr>
            <w:tcW w:w="3240" w:type="dxa"/>
            <w:gridSpan w:val="4"/>
            <w:tcBorders>
              <w:top w:val="single" w:sz="6" w:space="0" w:color="002664"/>
              <w:left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6B1812" w:rsidRDefault="00C15CAB" w:rsidP="00632C63">
            <w:pPr>
              <w:pStyle w:val="ISAFNormalbold"/>
              <w:framePr w:hSpace="0" w:wrap="auto" w:vAnchor="margin" w:hAnchor="text" w:yAlign="inline"/>
              <w:rPr>
                <w:lang w:val="es-ES"/>
              </w:rPr>
            </w:pPr>
            <w:r w:rsidRPr="00FA16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16D7">
              <w:instrText xml:space="preserve"> FORMTEXT </w:instrText>
            </w:r>
            <w:r w:rsidRPr="00FA16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16D7">
              <w:fldChar w:fldCharType="end"/>
            </w:r>
          </w:p>
        </w:tc>
        <w:tc>
          <w:tcPr>
            <w:tcW w:w="1971" w:type="dxa"/>
            <w:gridSpan w:val="4"/>
            <w:vMerge w:val="restart"/>
            <w:tcBorders>
              <w:top w:val="single" w:sz="6" w:space="0" w:color="002664"/>
              <w:left w:val="single" w:sz="6" w:space="0" w:color="002664"/>
              <w:right w:val="nil"/>
            </w:tcBorders>
            <w:vAlign w:val="center"/>
          </w:tcPr>
          <w:p w:rsidR="00C15CAB" w:rsidRPr="00C15CAB" w:rsidRDefault="00C15CAB" w:rsidP="00632C63">
            <w:pPr>
              <w:pStyle w:val="ISAFNormalbold"/>
              <w:framePr w:hSpace="0" w:wrap="auto" w:vAnchor="margin" w:hAnchor="text" w:yAlign="inline"/>
            </w:pPr>
            <w:r w:rsidRPr="00C15CAB">
              <w:t xml:space="preserve">* </w:t>
            </w:r>
            <w:r w:rsidRPr="00331087">
              <w:rPr>
                <w:lang w:eastAsia="en-GB"/>
              </w:rPr>
              <w:t>E</w:t>
            </w:r>
            <w:r w:rsidRPr="00C15CAB">
              <w:rPr>
                <w:lang w:eastAsia="en-GB"/>
              </w:rPr>
              <w:t>-</w:t>
            </w:r>
            <w:proofErr w:type="spellStart"/>
            <w:r w:rsidRPr="00331087">
              <w:rPr>
                <w:lang w:eastAsia="en-GB"/>
              </w:rPr>
              <w:t>mail</w:t>
            </w:r>
            <w:proofErr w:type="spellEnd"/>
            <w:r w:rsidRPr="00C15CAB">
              <w:rPr>
                <w:lang w:eastAsia="en-GB"/>
              </w:rPr>
              <w:t xml:space="preserve"> </w:t>
            </w:r>
            <w:r w:rsidRPr="00331087">
              <w:rPr>
                <w:lang w:eastAsia="en-GB"/>
              </w:rPr>
              <w:t>адрес</w:t>
            </w:r>
          </w:p>
          <w:p w:rsidR="00C15CAB" w:rsidRPr="00C15CAB" w:rsidRDefault="00C15CAB" w:rsidP="00632C63">
            <w:pPr>
              <w:pStyle w:val="ISAFNormal"/>
              <w:framePr w:hSpace="0" w:wrap="auto" w:vAnchor="margin" w:hAnchor="text" w:yAlign="inline"/>
            </w:pPr>
            <w:r w:rsidRPr="00C15CAB">
              <w:t xml:space="preserve">* </w:t>
            </w:r>
            <w:r w:rsidRPr="00331087">
              <w:rPr>
                <w:lang w:eastAsia="en-GB"/>
              </w:rPr>
              <w:t>Телефон</w:t>
            </w:r>
          </w:p>
          <w:p w:rsidR="00C15CAB" w:rsidRPr="00C15CAB" w:rsidRDefault="00C15CAB" w:rsidP="00632C63">
            <w:pPr>
              <w:pStyle w:val="ISAFNormal"/>
              <w:framePr w:hSpace="0" w:wrap="auto" w:vAnchor="margin" w:hAnchor="text" w:yAlign="inline"/>
            </w:pPr>
            <w:r w:rsidRPr="00C15CAB">
              <w:t xml:space="preserve">  </w:t>
            </w:r>
            <w:r>
              <w:t>Факс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6" w:space="0" w:color="002664"/>
              <w:left w:val="nil"/>
              <w:right w:val="single" w:sz="6" w:space="0" w:color="002664"/>
            </w:tcBorders>
            <w:vAlign w:val="center"/>
          </w:tcPr>
          <w:p w:rsidR="00C15CAB" w:rsidRDefault="00C15CAB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15CAB" w:rsidRDefault="00C15CAB" w:rsidP="00632C63">
            <w:pPr>
              <w:pStyle w:val="ISAFNormal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15CAB" w:rsidRPr="00086BD1" w:rsidRDefault="00C15CAB" w:rsidP="00632C63">
            <w:pPr>
              <w:pStyle w:val="ISAFNormal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15CAB" w:rsidTr="00C15CAB">
        <w:trPr>
          <w:trHeight w:val="742"/>
        </w:trPr>
        <w:tc>
          <w:tcPr>
            <w:tcW w:w="221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Default="00C15CAB" w:rsidP="00632C63">
            <w:pPr>
              <w:pStyle w:val="ISAFNormal"/>
              <w:framePr w:hSpace="0" w:wrap="auto" w:vAnchor="margin" w:hAnchor="text" w:yAlign="inline"/>
            </w:pPr>
            <w:proofErr w:type="spellStart"/>
            <w:r>
              <w:t>Skype</w:t>
            </w:r>
            <w:proofErr w:type="spellEnd"/>
          </w:p>
        </w:tc>
        <w:tc>
          <w:tcPr>
            <w:tcW w:w="3240" w:type="dxa"/>
            <w:gridSpan w:val="4"/>
            <w:tcBorders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C15CAB" w:rsidRPr="00FA16D7" w:rsidRDefault="00C15CAB" w:rsidP="00632C63">
            <w:pPr>
              <w:pStyle w:val="ISAFNormalbold"/>
              <w:framePr w:hSpace="0" w:wrap="auto" w:vAnchor="margin" w:hAnchor="text" w:yAlign="inline"/>
              <w:rPr>
                <w:lang w:val="es-ES"/>
              </w:rPr>
            </w:pPr>
            <w:r w:rsidRPr="00FA16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16D7">
              <w:instrText xml:space="preserve"> FORMTEXT </w:instrText>
            </w:r>
            <w:r w:rsidRPr="00FA16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16D7">
              <w:fldChar w:fldCharType="end"/>
            </w:r>
          </w:p>
        </w:tc>
        <w:tc>
          <w:tcPr>
            <w:tcW w:w="1971" w:type="dxa"/>
            <w:gridSpan w:val="4"/>
            <w:vMerge/>
            <w:tcBorders>
              <w:left w:val="single" w:sz="6" w:space="0" w:color="002664"/>
              <w:bottom w:val="single" w:sz="6" w:space="0" w:color="002664"/>
              <w:right w:val="nil"/>
            </w:tcBorders>
            <w:vAlign w:val="center"/>
          </w:tcPr>
          <w:p w:rsidR="00C15CAB" w:rsidRDefault="00C15CAB" w:rsidP="00632C63">
            <w:pPr>
              <w:pStyle w:val="ISAFNormalbold"/>
              <w:framePr w:hSpace="0" w:wrap="auto" w:vAnchor="margin" w:hAnchor="text" w:yAlign="inline"/>
            </w:pPr>
          </w:p>
        </w:tc>
        <w:tc>
          <w:tcPr>
            <w:tcW w:w="2988" w:type="dxa"/>
            <w:gridSpan w:val="2"/>
            <w:vMerge/>
            <w:tcBorders>
              <w:left w:val="nil"/>
              <w:bottom w:val="single" w:sz="6" w:space="0" w:color="002664"/>
              <w:right w:val="single" w:sz="6" w:space="0" w:color="002664"/>
            </w:tcBorders>
            <w:vAlign w:val="center"/>
          </w:tcPr>
          <w:p w:rsidR="00C15CAB" w:rsidRDefault="00C15CAB" w:rsidP="00632C63">
            <w:pPr>
              <w:pStyle w:val="ISAFNormalbold"/>
              <w:framePr w:hSpace="0" w:wrap="auto" w:vAnchor="margin" w:hAnchor="text" w:yAlign="inline"/>
            </w:pPr>
          </w:p>
        </w:tc>
      </w:tr>
      <w:tr w:rsidR="00C15CAB" w:rsidRPr="00821311" w:rsidTr="00C15CAB">
        <w:trPr>
          <w:trHeight w:val="1028"/>
        </w:trPr>
        <w:tc>
          <w:tcPr>
            <w:tcW w:w="10416" w:type="dxa"/>
            <w:gridSpan w:val="11"/>
            <w:tcBorders>
              <w:top w:val="single" w:sz="6" w:space="0" w:color="002664"/>
              <w:bottom w:val="nil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C15CAB" w:rsidRPr="00F1769E" w:rsidRDefault="00C15CAB" w:rsidP="00C15CAB">
            <w:pPr>
              <w:rPr>
                <w:rFonts w:cs="Arial"/>
                <w:b/>
                <w:lang w:val="ru-RU" w:eastAsia="en-GB"/>
              </w:rPr>
            </w:pPr>
            <w:r w:rsidRPr="00F1769E">
              <w:rPr>
                <w:rFonts w:cs="Arial"/>
                <w:b/>
                <w:sz w:val="22"/>
                <w:szCs w:val="22"/>
                <w:lang w:val="ru-RU" w:eastAsia="en-GB"/>
              </w:rPr>
              <w:t xml:space="preserve">* </w:t>
            </w:r>
            <w:r>
              <w:rPr>
                <w:rFonts w:cs="Arial"/>
                <w:b/>
                <w:sz w:val="22"/>
                <w:szCs w:val="22"/>
                <w:lang w:val="ru-RU" w:eastAsia="en-GB"/>
              </w:rPr>
              <w:t>Декларация</w:t>
            </w:r>
            <w:r w:rsidRPr="00F1769E">
              <w:rPr>
                <w:rFonts w:cs="Arial"/>
                <w:b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ru-RU" w:eastAsia="en-GB"/>
              </w:rPr>
              <w:t>соревнования</w:t>
            </w:r>
          </w:p>
          <w:p w:rsidR="00C15CAB" w:rsidRPr="00F1769E" w:rsidRDefault="00C15CAB" w:rsidP="00C15CAB">
            <w:pPr>
              <w:rPr>
                <w:rFonts w:cs="Arial"/>
                <w:sz w:val="10"/>
                <w:szCs w:val="10"/>
                <w:lang w:val="ru-RU" w:eastAsia="en-GB"/>
              </w:rPr>
            </w:pPr>
          </w:p>
          <w:p w:rsidR="00C15CAB" w:rsidRPr="00F94DAB" w:rsidRDefault="00C15CAB" w:rsidP="00F94DAB">
            <w:pPr>
              <w:rPr>
                <w:rFonts w:cs="Arial"/>
                <w:sz w:val="20"/>
                <w:lang w:val="ru-RU" w:eastAsia="en-GB"/>
              </w:rPr>
            </w:pPr>
            <w:r w:rsidRPr="00F94DAB">
              <w:rPr>
                <w:rFonts w:cs="Arial"/>
                <w:sz w:val="18"/>
                <w:lang w:val="ru-RU" w:eastAsia="en-GB"/>
              </w:rPr>
              <w:t xml:space="preserve">Настоящим подтверждаем согласие проводить соревнования в соответствии с теми Регламентами </w:t>
            </w:r>
            <w:r w:rsidRPr="00F94DAB">
              <w:rPr>
                <w:rFonts w:cs="Arial"/>
                <w:sz w:val="18"/>
                <w:lang w:eastAsia="en-GB"/>
              </w:rPr>
              <w:t>ISAF</w:t>
            </w:r>
            <w:r w:rsidRPr="00F94DAB">
              <w:rPr>
                <w:rFonts w:cs="Arial"/>
                <w:sz w:val="18"/>
                <w:lang w:val="ru-RU" w:eastAsia="en-GB"/>
              </w:rPr>
              <w:t xml:space="preserve">, которые применяются (в частности Регламенты 25.8, 25.12 и 27.2).  </w:t>
            </w:r>
            <w:r w:rsidRPr="00F94DAB">
              <w:rPr>
                <w:rFonts w:cs="Arial"/>
                <w:sz w:val="18"/>
                <w:lang w:val="ru-RU"/>
              </w:rPr>
              <w:t xml:space="preserve">Настоящим подтверждаем, что все ампайры будут застрахованы на сумму не менее 1.000.000,- </w:t>
            </w:r>
            <w:proofErr w:type="spellStart"/>
            <w:proofErr w:type="gramStart"/>
            <w:r w:rsidRPr="00F94DAB">
              <w:rPr>
                <w:rFonts w:cs="Arial"/>
                <w:sz w:val="18"/>
                <w:lang w:val="ru-RU"/>
              </w:rPr>
              <w:t>долл.США</w:t>
            </w:r>
            <w:proofErr w:type="spellEnd"/>
            <w:proofErr w:type="gramEnd"/>
            <w:r w:rsidRPr="00F94DAB">
              <w:rPr>
                <w:rFonts w:cs="Arial"/>
                <w:sz w:val="18"/>
                <w:lang w:val="ru-RU"/>
              </w:rPr>
              <w:t xml:space="preserve"> на страховые случаи, покрывающие физическую травму или нанесение ущерба имуществу. Такое покрытие включает страховую ответственность, прямо или косвенно связанную с собственностью, владением или использованием любо</w:t>
            </w:r>
            <w:r w:rsidR="00987CB4" w:rsidRPr="00F94DAB">
              <w:rPr>
                <w:rFonts w:cs="Arial"/>
                <w:sz w:val="18"/>
                <w:lang w:val="ru-RU"/>
              </w:rPr>
              <w:t xml:space="preserve">го </w:t>
            </w:r>
            <w:proofErr w:type="spellStart"/>
            <w:r w:rsidR="00987CB4" w:rsidRPr="00F94DAB">
              <w:rPr>
                <w:rFonts w:cs="Arial"/>
                <w:sz w:val="18"/>
                <w:lang w:val="ru-RU"/>
              </w:rPr>
              <w:t>плавсредства</w:t>
            </w:r>
            <w:proofErr w:type="spellEnd"/>
            <w:r w:rsidR="00987CB4" w:rsidRPr="00F94DAB">
              <w:rPr>
                <w:rFonts w:cs="Arial"/>
                <w:sz w:val="18"/>
                <w:lang w:val="ru-RU"/>
              </w:rPr>
              <w:t xml:space="preserve">, и возникающую </w:t>
            </w:r>
            <w:r w:rsidRPr="00F94DAB">
              <w:rPr>
                <w:rFonts w:cs="Arial"/>
                <w:sz w:val="18"/>
                <w:lang w:val="ru-RU"/>
              </w:rPr>
              <w:t>в связи с выполнением ампайром своих обязанностей</w:t>
            </w:r>
            <w:r w:rsidRPr="00F94DAB">
              <w:rPr>
                <w:rFonts w:cs="Arial"/>
                <w:sz w:val="18"/>
                <w:lang w:val="ru-RU" w:eastAsia="en-GB"/>
              </w:rPr>
              <w:t>.</w:t>
            </w:r>
            <w:r w:rsidR="00987CB4" w:rsidRPr="00F94DAB">
              <w:rPr>
                <w:rFonts w:cs="Arial"/>
                <w:sz w:val="18"/>
                <w:lang w:val="ru-RU" w:eastAsia="en-GB"/>
              </w:rPr>
              <w:t xml:space="preserve"> Настоящим подтверждаем, что ампайры не несут ответственности за любые вычеты по страховкам (франшиза и т.п.) </w:t>
            </w:r>
            <w:r w:rsidR="00F94DAB" w:rsidRPr="00F94DAB">
              <w:rPr>
                <w:rFonts w:cs="Arial"/>
                <w:sz w:val="18"/>
                <w:lang w:val="ru-RU" w:eastAsia="en-GB"/>
              </w:rPr>
              <w:t>Мы подтверждаем, что ИСАФ может использовать контактную информацию в целях обеспечения обновлений в соревнованиях матчевых гонок и категорий.</w:t>
            </w:r>
          </w:p>
        </w:tc>
      </w:tr>
      <w:tr w:rsidR="00C15CAB" w:rsidRPr="00987CB4" w:rsidTr="00C15CAB">
        <w:trPr>
          <w:trHeight w:val="1027"/>
        </w:trPr>
        <w:tc>
          <w:tcPr>
            <w:tcW w:w="5248" w:type="dxa"/>
            <w:gridSpan w:val="3"/>
            <w:tcBorders>
              <w:top w:val="nil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C15CAB" w:rsidRPr="00F94DAB" w:rsidRDefault="00C15CAB" w:rsidP="00C15CAB">
            <w:pPr>
              <w:rPr>
                <w:rFonts w:cs="Arial"/>
                <w:sz w:val="6"/>
                <w:szCs w:val="6"/>
                <w:lang w:val="ru-RU" w:eastAsia="en-GB"/>
              </w:rPr>
            </w:pPr>
          </w:p>
          <w:p w:rsidR="00C15CAB" w:rsidRPr="00987CB4" w:rsidRDefault="00987CB4" w:rsidP="00C15CAB">
            <w:pPr>
              <w:rPr>
                <w:lang w:val="ru-RU"/>
              </w:rPr>
            </w:pPr>
            <w:r>
              <w:rPr>
                <w:rFonts w:cs="Arial"/>
                <w:sz w:val="22"/>
                <w:szCs w:val="22"/>
                <w:lang w:val="ru-RU" w:eastAsia="en-GB"/>
              </w:rPr>
              <w:t>Имя</w:t>
            </w:r>
            <w:r w:rsidR="00C15CAB" w:rsidRPr="00987CB4">
              <w:rPr>
                <w:rFonts w:cs="Arial"/>
                <w:sz w:val="22"/>
                <w:szCs w:val="22"/>
                <w:lang w:val="ru-RU" w:eastAsia="en-GB"/>
              </w:rPr>
              <w:t xml:space="preserve"> </w:t>
            </w:r>
            <w:r w:rsidR="00C15CAB" w:rsidRPr="00301A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987CB4">
              <w:rPr>
                <w:sz w:val="22"/>
                <w:szCs w:val="22"/>
                <w:lang w:val="ru-RU"/>
              </w:rPr>
              <w:instrText xml:space="preserve"> </w:instrText>
            </w:r>
            <w:r w:rsidR="00C15CAB" w:rsidRPr="00301A46">
              <w:rPr>
                <w:sz w:val="22"/>
                <w:szCs w:val="22"/>
              </w:rPr>
              <w:instrText>FORMTEXT</w:instrText>
            </w:r>
            <w:r w:rsidR="00C15CAB" w:rsidRPr="00987CB4">
              <w:rPr>
                <w:sz w:val="22"/>
                <w:szCs w:val="22"/>
                <w:lang w:val="ru-RU"/>
              </w:rPr>
              <w:instrText xml:space="preserve"> </w:instrText>
            </w:r>
            <w:r w:rsidR="00C15CAB" w:rsidRPr="00301A46">
              <w:rPr>
                <w:sz w:val="22"/>
                <w:szCs w:val="22"/>
              </w:rPr>
            </w:r>
            <w:r w:rsidR="00C15CAB" w:rsidRPr="00301A46">
              <w:rPr>
                <w:sz w:val="22"/>
                <w:szCs w:val="22"/>
              </w:rPr>
              <w:fldChar w:fldCharType="separate"/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 w:rsidRPr="00301A46">
              <w:rPr>
                <w:sz w:val="22"/>
                <w:szCs w:val="22"/>
              </w:rPr>
              <w:fldChar w:fldCharType="end"/>
            </w:r>
          </w:p>
          <w:p w:rsidR="00C15CAB" w:rsidRPr="00987CB4" w:rsidRDefault="00C15CAB" w:rsidP="00C15CAB">
            <w:pPr>
              <w:rPr>
                <w:lang w:val="ru-RU"/>
              </w:rPr>
            </w:pPr>
          </w:p>
          <w:p w:rsidR="00C15CAB" w:rsidRPr="00987CB4" w:rsidRDefault="00987CB4" w:rsidP="00C15CAB">
            <w:pPr>
              <w:rPr>
                <w:rFonts w:cs="Arial"/>
                <w:lang w:val="ru-RU" w:eastAsia="en-GB"/>
              </w:rPr>
            </w:pPr>
            <w:r>
              <w:rPr>
                <w:sz w:val="22"/>
                <w:szCs w:val="22"/>
                <w:lang w:val="ru-RU"/>
              </w:rPr>
              <w:t>Подпись</w:t>
            </w:r>
            <w:r w:rsidR="00C15CAB" w:rsidRPr="00987CB4">
              <w:rPr>
                <w:sz w:val="22"/>
                <w:szCs w:val="22"/>
                <w:lang w:val="ru-RU"/>
              </w:rPr>
              <w:t xml:space="preserve"> </w:t>
            </w:r>
            <w:r w:rsidR="00C15CA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987CB4">
              <w:rPr>
                <w:sz w:val="22"/>
                <w:szCs w:val="22"/>
                <w:lang w:val="ru-RU"/>
              </w:rPr>
              <w:instrText xml:space="preserve"> </w:instrText>
            </w:r>
            <w:r w:rsidR="00C15CAB">
              <w:rPr>
                <w:sz w:val="22"/>
                <w:szCs w:val="22"/>
              </w:rPr>
              <w:instrText>FORMTEXT</w:instrText>
            </w:r>
            <w:r w:rsidR="00C15CAB" w:rsidRPr="00987CB4">
              <w:rPr>
                <w:sz w:val="22"/>
                <w:szCs w:val="22"/>
                <w:lang w:val="ru-RU"/>
              </w:rPr>
              <w:instrText xml:space="preserve"> </w:instrText>
            </w:r>
            <w:r w:rsidR="00C15CAB">
              <w:rPr>
                <w:sz w:val="22"/>
                <w:szCs w:val="22"/>
              </w:rPr>
            </w:r>
            <w:r w:rsidR="00C15CAB">
              <w:rPr>
                <w:sz w:val="22"/>
                <w:szCs w:val="22"/>
              </w:rPr>
              <w:fldChar w:fldCharType="separate"/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8"/>
            <w:tcBorders>
              <w:top w:val="nil"/>
              <w:bottom w:val="single" w:sz="6" w:space="0" w:color="002664"/>
              <w:right w:val="single" w:sz="6" w:space="0" w:color="002664"/>
            </w:tcBorders>
          </w:tcPr>
          <w:p w:rsidR="00C15CAB" w:rsidRPr="00987CB4" w:rsidRDefault="00C15CAB" w:rsidP="00C15CAB">
            <w:pPr>
              <w:rPr>
                <w:rFonts w:cs="Arial"/>
                <w:sz w:val="6"/>
                <w:szCs w:val="6"/>
                <w:lang w:val="ru-RU" w:eastAsia="en-GB"/>
              </w:rPr>
            </w:pPr>
          </w:p>
          <w:p w:rsidR="00C15CAB" w:rsidRPr="00987CB4" w:rsidRDefault="00987CB4" w:rsidP="00C15CAB">
            <w:pPr>
              <w:rPr>
                <w:lang w:val="ru-RU"/>
              </w:rPr>
            </w:pPr>
            <w:r>
              <w:rPr>
                <w:rFonts w:cs="Arial"/>
                <w:sz w:val="22"/>
                <w:szCs w:val="22"/>
                <w:lang w:val="ru-RU" w:eastAsia="en-GB"/>
              </w:rPr>
              <w:t>Должность</w:t>
            </w:r>
            <w:r w:rsidR="00C15CAB" w:rsidRPr="00987CB4">
              <w:rPr>
                <w:rFonts w:cs="Arial"/>
                <w:sz w:val="22"/>
                <w:szCs w:val="22"/>
                <w:lang w:val="ru-RU" w:eastAsia="en-GB"/>
              </w:rPr>
              <w:t xml:space="preserve"> </w:t>
            </w:r>
            <w:r w:rsidR="00C15CAB" w:rsidRPr="00301A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987CB4">
              <w:rPr>
                <w:sz w:val="22"/>
                <w:szCs w:val="22"/>
                <w:lang w:val="ru-RU"/>
              </w:rPr>
              <w:instrText xml:space="preserve"> </w:instrText>
            </w:r>
            <w:r w:rsidR="00C15CAB" w:rsidRPr="00301A46">
              <w:rPr>
                <w:sz w:val="22"/>
                <w:szCs w:val="22"/>
              </w:rPr>
              <w:instrText>FORMTEXT</w:instrText>
            </w:r>
            <w:r w:rsidR="00C15CAB" w:rsidRPr="00987CB4">
              <w:rPr>
                <w:sz w:val="22"/>
                <w:szCs w:val="22"/>
                <w:lang w:val="ru-RU"/>
              </w:rPr>
              <w:instrText xml:space="preserve"> </w:instrText>
            </w:r>
            <w:r w:rsidR="00C15CAB" w:rsidRPr="00301A46">
              <w:rPr>
                <w:sz w:val="22"/>
                <w:szCs w:val="22"/>
              </w:rPr>
            </w:r>
            <w:r w:rsidR="00C15CAB" w:rsidRPr="00301A46">
              <w:rPr>
                <w:sz w:val="22"/>
                <w:szCs w:val="22"/>
              </w:rPr>
              <w:fldChar w:fldCharType="separate"/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 w:rsidRPr="00301A46">
              <w:rPr>
                <w:sz w:val="22"/>
                <w:szCs w:val="22"/>
              </w:rPr>
              <w:fldChar w:fldCharType="end"/>
            </w:r>
          </w:p>
          <w:p w:rsidR="00C15CAB" w:rsidRPr="00987CB4" w:rsidRDefault="00C15CAB" w:rsidP="00C15CAB">
            <w:pPr>
              <w:rPr>
                <w:lang w:val="ru-RU"/>
              </w:rPr>
            </w:pPr>
          </w:p>
          <w:p w:rsidR="00C15CAB" w:rsidRPr="00987CB4" w:rsidRDefault="00987CB4" w:rsidP="00C15CAB">
            <w:pPr>
              <w:rPr>
                <w:rFonts w:cs="Arial"/>
                <w:lang w:val="ru-RU" w:eastAsia="en-GB"/>
              </w:rPr>
            </w:pP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 w:rsidR="00C15CAB" w:rsidRPr="00987CB4">
              <w:rPr>
                <w:sz w:val="22"/>
                <w:szCs w:val="22"/>
                <w:lang w:val="ru-RU"/>
              </w:rPr>
              <w:t xml:space="preserve">      </w:t>
            </w:r>
            <w:r w:rsidR="00C15CA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="00C15CAB" w:rsidRPr="00987CB4">
              <w:rPr>
                <w:lang w:val="ru-RU"/>
              </w:rPr>
              <w:instrText xml:space="preserve"> </w:instrText>
            </w:r>
            <w:r w:rsidR="00C15CAB">
              <w:instrText>FORMTEXT</w:instrText>
            </w:r>
            <w:r w:rsidR="00C15CAB" w:rsidRPr="00987CB4">
              <w:rPr>
                <w:lang w:val="ru-RU"/>
              </w:rPr>
              <w:instrText xml:space="preserve"> </w:instrText>
            </w:r>
            <w:r w:rsidR="00C15CAB">
              <w:fldChar w:fldCharType="separate"/>
            </w:r>
            <w:r w:rsidR="00C15CAB">
              <w:rPr>
                <w:noProof/>
              </w:rPr>
              <w:t> </w:t>
            </w:r>
            <w:r w:rsidR="00C15CAB">
              <w:rPr>
                <w:noProof/>
              </w:rPr>
              <w:t> </w:t>
            </w:r>
            <w:r w:rsidR="00C15CAB">
              <w:rPr>
                <w:noProof/>
              </w:rPr>
              <w:t> </w:t>
            </w:r>
            <w:r w:rsidR="00C15CAB">
              <w:rPr>
                <w:noProof/>
              </w:rPr>
              <w:t> </w:t>
            </w:r>
            <w:r w:rsidR="00C15CAB">
              <w:rPr>
                <w:noProof/>
              </w:rPr>
              <w:t> </w:t>
            </w:r>
            <w:r w:rsidR="00C15CAB">
              <w:fldChar w:fldCharType="end"/>
            </w:r>
          </w:p>
        </w:tc>
      </w:tr>
      <w:tr w:rsidR="00C15CAB" w:rsidRPr="0058476E" w:rsidTr="00C15CAB">
        <w:trPr>
          <w:trHeight w:val="513"/>
        </w:trPr>
        <w:tc>
          <w:tcPr>
            <w:tcW w:w="2397" w:type="dxa"/>
            <w:gridSpan w:val="2"/>
            <w:tcBorders>
              <w:top w:val="nil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C15CAB" w:rsidRPr="0068586D" w:rsidRDefault="00C15CAB" w:rsidP="00BA34DE">
            <w:pPr>
              <w:rPr>
                <w:rFonts w:cs="Arial"/>
                <w:b/>
                <w:lang w:eastAsia="en-GB"/>
              </w:rPr>
            </w:pPr>
            <w:r w:rsidRPr="00987CB4">
              <w:rPr>
                <w:rFonts w:cs="Arial"/>
                <w:b/>
                <w:lang w:val="ru-RU" w:eastAsia="en-GB"/>
              </w:rPr>
              <w:t>*</w:t>
            </w:r>
            <w:r w:rsidR="00BA34DE">
              <w:rPr>
                <w:rFonts w:cs="Arial"/>
                <w:b/>
                <w:lang w:val="ru-RU" w:eastAsia="en-GB"/>
              </w:rPr>
              <w:t>Категория соревнования</w:t>
            </w:r>
          </w:p>
        </w:tc>
        <w:tc>
          <w:tcPr>
            <w:tcW w:w="4009" w:type="dxa"/>
            <w:gridSpan w:val="4"/>
            <w:tcBorders>
              <w:top w:val="nil"/>
              <w:bottom w:val="single" w:sz="6" w:space="0" w:color="002664"/>
              <w:right w:val="single" w:sz="6" w:space="0" w:color="002664"/>
            </w:tcBorders>
          </w:tcPr>
          <w:p w:rsidR="00C15CAB" w:rsidRPr="0058476E" w:rsidRDefault="00C15CAB" w:rsidP="00C15CAB">
            <w:pPr>
              <w:rPr>
                <w:rFonts w:cs="Arial"/>
                <w:lang w:eastAsia="en-GB"/>
              </w:rPr>
            </w:pPr>
          </w:p>
          <w:p w:rsidR="00C15CAB" w:rsidRPr="0058476E" w:rsidRDefault="00BA34DE" w:rsidP="00C15CAB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ru-RU" w:eastAsia="en-GB"/>
              </w:rPr>
              <w:t>Предыдущая</w:t>
            </w:r>
            <w:r w:rsidR="00C15CAB" w:rsidRPr="0058476E">
              <w:rPr>
                <w:rFonts w:cs="Arial"/>
                <w:lang w:eastAsia="en-GB"/>
              </w:rPr>
              <w:t xml:space="preserve">: </w:t>
            </w:r>
            <w:r w:rsidR="00C15CAB" w:rsidRPr="0058476E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58476E">
              <w:instrText xml:space="preserve"> FORMTEXT </w:instrText>
            </w:r>
            <w:r w:rsidR="00C15CAB" w:rsidRPr="0058476E">
              <w:fldChar w:fldCharType="separate"/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>
              <w:t> </w:t>
            </w:r>
            <w:r w:rsidR="00C15CAB" w:rsidRPr="0058476E">
              <w:fldChar w:fldCharType="end"/>
            </w:r>
          </w:p>
        </w:tc>
        <w:tc>
          <w:tcPr>
            <w:tcW w:w="4010" w:type="dxa"/>
            <w:gridSpan w:val="5"/>
            <w:tcBorders>
              <w:top w:val="nil"/>
              <w:bottom w:val="single" w:sz="6" w:space="0" w:color="002664"/>
              <w:right w:val="single" w:sz="6" w:space="0" w:color="002664"/>
            </w:tcBorders>
          </w:tcPr>
          <w:p w:rsidR="00C15CAB" w:rsidRPr="0058476E" w:rsidRDefault="00C15CAB" w:rsidP="00C15CAB">
            <w:pPr>
              <w:rPr>
                <w:rFonts w:cs="Arial"/>
                <w:lang w:eastAsia="en-GB"/>
              </w:rPr>
            </w:pPr>
          </w:p>
          <w:p w:rsidR="00C15CAB" w:rsidRPr="0058476E" w:rsidRDefault="00BA34DE" w:rsidP="00BA34D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ru-RU" w:eastAsia="en-GB"/>
              </w:rPr>
              <w:t>Запрашиваемая</w:t>
            </w:r>
            <w:r w:rsidR="00C15CAB">
              <w:rPr>
                <w:rFonts w:cs="Arial"/>
                <w:lang w:eastAsia="en-GB"/>
              </w:rPr>
              <w:t>:</w:t>
            </w:r>
            <w:r w:rsidR="00C15CAB" w:rsidRPr="0058476E">
              <w:rPr>
                <w:rFonts w:cs="Arial"/>
                <w:lang w:eastAsia="en-GB"/>
              </w:rPr>
              <w:t xml:space="preserve"> </w:t>
            </w:r>
            <w:r w:rsidR="00C15CAB" w:rsidRPr="00912715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912715">
              <w:rPr>
                <w:b/>
                <w:sz w:val="28"/>
                <w:szCs w:val="28"/>
              </w:rPr>
              <w:instrText xml:space="preserve"> FORMTEXT </w:instrText>
            </w:r>
            <w:r w:rsidR="00C15CAB" w:rsidRPr="00912715">
              <w:rPr>
                <w:b/>
                <w:sz w:val="28"/>
                <w:szCs w:val="28"/>
              </w:rPr>
            </w:r>
            <w:r w:rsidR="00C15CAB" w:rsidRPr="00912715">
              <w:rPr>
                <w:b/>
                <w:sz w:val="28"/>
                <w:szCs w:val="28"/>
              </w:rPr>
              <w:fldChar w:fldCharType="separate"/>
            </w:r>
            <w:r w:rsidR="00C15CAB">
              <w:rPr>
                <w:b/>
                <w:sz w:val="28"/>
                <w:szCs w:val="28"/>
              </w:rPr>
              <w:t> </w:t>
            </w:r>
            <w:r w:rsidR="00C15CAB">
              <w:rPr>
                <w:b/>
                <w:sz w:val="28"/>
                <w:szCs w:val="28"/>
              </w:rPr>
              <w:t> </w:t>
            </w:r>
            <w:r w:rsidR="00C15CAB">
              <w:rPr>
                <w:b/>
                <w:sz w:val="28"/>
                <w:szCs w:val="28"/>
              </w:rPr>
              <w:t> </w:t>
            </w:r>
            <w:r w:rsidR="00C15CAB">
              <w:rPr>
                <w:b/>
                <w:sz w:val="28"/>
                <w:szCs w:val="28"/>
              </w:rPr>
              <w:t> </w:t>
            </w:r>
            <w:r w:rsidR="00C15CAB">
              <w:rPr>
                <w:b/>
                <w:sz w:val="28"/>
                <w:szCs w:val="28"/>
              </w:rPr>
              <w:t> </w:t>
            </w:r>
            <w:r w:rsidR="00C15CAB" w:rsidRPr="0091271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C15CAB" w:rsidRPr="00821311" w:rsidTr="00C15CAB">
        <w:trPr>
          <w:trHeight w:val="891"/>
        </w:trPr>
        <w:tc>
          <w:tcPr>
            <w:tcW w:w="10416" w:type="dxa"/>
            <w:gridSpan w:val="11"/>
            <w:tcBorders>
              <w:top w:val="single" w:sz="6" w:space="0" w:color="002664"/>
              <w:bottom w:val="nil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C15CAB" w:rsidRPr="00BA34DE" w:rsidRDefault="00C15CAB" w:rsidP="00C15CAB">
            <w:pPr>
              <w:rPr>
                <w:sz w:val="10"/>
                <w:szCs w:val="10"/>
                <w:lang w:val="ru-RU" w:eastAsia="en-GB"/>
              </w:rPr>
            </w:pPr>
          </w:p>
          <w:p w:rsidR="00C15CAB" w:rsidRPr="00BA34DE" w:rsidRDefault="00C15CAB" w:rsidP="00C15CAB">
            <w:pPr>
              <w:rPr>
                <w:lang w:val="ru-RU" w:eastAsia="en-GB"/>
              </w:rPr>
            </w:pPr>
            <w:r w:rsidRPr="00BA34DE">
              <w:rPr>
                <w:sz w:val="22"/>
                <w:szCs w:val="22"/>
                <w:lang w:val="ru-RU" w:eastAsia="en-GB"/>
              </w:rPr>
              <w:t xml:space="preserve">* </w:t>
            </w:r>
            <w:r w:rsidR="00BA34DE" w:rsidRPr="00EE69AE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BA34DE" w:rsidRPr="00BA34DE">
              <w:rPr>
                <w:sz w:val="22"/>
                <w:szCs w:val="22"/>
                <w:lang w:val="ru-RU" w:eastAsia="en-GB"/>
              </w:rPr>
              <w:t>Данная заявка на категорию заверена представителем национальной федерации страны, где проводится соревнование:</w:t>
            </w:r>
          </w:p>
        </w:tc>
      </w:tr>
      <w:tr w:rsidR="00C15CAB" w:rsidRPr="00301A46" w:rsidTr="00C15CAB">
        <w:trPr>
          <w:trHeight w:val="1038"/>
        </w:trPr>
        <w:tc>
          <w:tcPr>
            <w:tcW w:w="5277" w:type="dxa"/>
            <w:gridSpan w:val="4"/>
            <w:tcBorders>
              <w:top w:val="nil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C15CAB" w:rsidRPr="00BA34DE" w:rsidRDefault="00C15CAB" w:rsidP="00C15CAB">
            <w:pPr>
              <w:rPr>
                <w:rFonts w:cs="Arial"/>
                <w:sz w:val="6"/>
                <w:szCs w:val="6"/>
                <w:lang w:val="ru-RU" w:eastAsia="en-GB"/>
              </w:rPr>
            </w:pPr>
          </w:p>
          <w:p w:rsidR="00C15CAB" w:rsidRDefault="00987CB4" w:rsidP="00C15CAB">
            <w:r>
              <w:rPr>
                <w:rFonts w:cs="Arial"/>
                <w:sz w:val="22"/>
                <w:szCs w:val="22"/>
                <w:lang w:val="ru-RU" w:eastAsia="en-GB"/>
              </w:rPr>
              <w:t>Имя</w:t>
            </w:r>
            <w:r w:rsidR="00C15CAB" w:rsidRPr="00301A46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C15CAB" w:rsidRPr="00301A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301A46">
              <w:rPr>
                <w:sz w:val="22"/>
                <w:szCs w:val="22"/>
              </w:rPr>
              <w:instrText xml:space="preserve"> FORMTEXT </w:instrText>
            </w:r>
            <w:r w:rsidR="00C15CAB" w:rsidRPr="00301A46">
              <w:rPr>
                <w:sz w:val="22"/>
                <w:szCs w:val="22"/>
              </w:rPr>
            </w:r>
            <w:r w:rsidR="00C15CAB" w:rsidRPr="00301A46">
              <w:rPr>
                <w:sz w:val="22"/>
                <w:szCs w:val="22"/>
              </w:rPr>
              <w:fldChar w:fldCharType="separate"/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 w:rsidRPr="00301A46">
              <w:rPr>
                <w:sz w:val="22"/>
                <w:szCs w:val="22"/>
              </w:rPr>
              <w:fldChar w:fldCharType="end"/>
            </w:r>
          </w:p>
          <w:p w:rsidR="00C15CAB" w:rsidRDefault="00C15CAB" w:rsidP="00C15CAB"/>
          <w:p w:rsidR="00C15CAB" w:rsidRPr="00301A46" w:rsidRDefault="00987CB4" w:rsidP="00987CB4">
            <w:pPr>
              <w:rPr>
                <w:rFonts w:cs="Arial"/>
                <w:lang w:eastAsia="en-GB"/>
              </w:rPr>
            </w:pPr>
            <w:r>
              <w:rPr>
                <w:sz w:val="22"/>
                <w:szCs w:val="22"/>
                <w:lang w:val="ru-RU"/>
              </w:rPr>
              <w:t>Подпись</w:t>
            </w:r>
            <w:r w:rsidR="00C15CAB">
              <w:rPr>
                <w:sz w:val="22"/>
                <w:szCs w:val="22"/>
              </w:rPr>
              <w:t xml:space="preserve"> </w:t>
            </w:r>
            <w:r w:rsidR="00C15CA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>
              <w:rPr>
                <w:sz w:val="22"/>
                <w:szCs w:val="22"/>
              </w:rPr>
              <w:instrText xml:space="preserve"> FORMTEXT </w:instrText>
            </w:r>
            <w:r w:rsidR="00C15CAB">
              <w:rPr>
                <w:sz w:val="22"/>
                <w:szCs w:val="22"/>
              </w:rPr>
            </w:r>
            <w:r w:rsidR="00C15CAB">
              <w:rPr>
                <w:sz w:val="22"/>
                <w:szCs w:val="22"/>
              </w:rPr>
              <w:fldChar w:fldCharType="separate"/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noProof/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gridSpan w:val="7"/>
            <w:tcBorders>
              <w:top w:val="nil"/>
              <w:left w:val="single" w:sz="6" w:space="0" w:color="002664"/>
              <w:bottom w:val="single" w:sz="6" w:space="0" w:color="002664"/>
              <w:right w:val="single" w:sz="6" w:space="0" w:color="002664"/>
            </w:tcBorders>
          </w:tcPr>
          <w:p w:rsidR="00C15CAB" w:rsidRPr="00564E00" w:rsidRDefault="00C15CAB" w:rsidP="00C15CAB">
            <w:pPr>
              <w:rPr>
                <w:rFonts w:cs="Arial"/>
                <w:sz w:val="6"/>
                <w:szCs w:val="6"/>
                <w:lang w:eastAsia="en-GB"/>
              </w:rPr>
            </w:pPr>
          </w:p>
          <w:p w:rsidR="00C15CAB" w:rsidRDefault="00987CB4" w:rsidP="00C15CAB">
            <w:r>
              <w:rPr>
                <w:rFonts w:cs="Arial"/>
                <w:sz w:val="22"/>
                <w:szCs w:val="22"/>
                <w:lang w:val="ru-RU" w:eastAsia="en-GB"/>
              </w:rPr>
              <w:t>Должность</w:t>
            </w:r>
            <w:r w:rsidRPr="00301A46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C15CAB" w:rsidRPr="00301A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301A46">
              <w:rPr>
                <w:sz w:val="22"/>
                <w:szCs w:val="22"/>
              </w:rPr>
              <w:instrText xml:space="preserve"> FORMTEXT </w:instrText>
            </w:r>
            <w:r w:rsidR="00C15CAB" w:rsidRPr="00301A46">
              <w:rPr>
                <w:sz w:val="22"/>
                <w:szCs w:val="22"/>
              </w:rPr>
            </w:r>
            <w:r w:rsidR="00C15CAB" w:rsidRPr="00301A46">
              <w:rPr>
                <w:sz w:val="22"/>
                <w:szCs w:val="22"/>
              </w:rPr>
              <w:fldChar w:fldCharType="separate"/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 w:rsidRPr="00301A46">
              <w:rPr>
                <w:sz w:val="22"/>
                <w:szCs w:val="22"/>
              </w:rPr>
              <w:fldChar w:fldCharType="end"/>
            </w:r>
          </w:p>
          <w:p w:rsidR="00C15CAB" w:rsidRDefault="00C15CAB" w:rsidP="00C15CAB"/>
          <w:p w:rsidR="00C15CAB" w:rsidRPr="00301A46" w:rsidRDefault="00987CB4" w:rsidP="00987CB4">
            <w:pPr>
              <w:rPr>
                <w:rFonts w:cs="Arial"/>
                <w:lang w:eastAsia="en-GB"/>
              </w:rPr>
            </w:pPr>
            <w:r>
              <w:rPr>
                <w:sz w:val="22"/>
                <w:szCs w:val="22"/>
                <w:lang w:val="ru-RU"/>
              </w:rPr>
              <w:t>Дата</w:t>
            </w:r>
            <w:r w:rsidR="00C15CAB">
              <w:rPr>
                <w:sz w:val="22"/>
                <w:szCs w:val="22"/>
              </w:rPr>
              <w:t xml:space="preserve">      </w:t>
            </w:r>
            <w:r w:rsidR="00C15CAB" w:rsidRPr="00301A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15CAB" w:rsidRPr="00301A46">
              <w:rPr>
                <w:sz w:val="22"/>
                <w:szCs w:val="22"/>
              </w:rPr>
              <w:instrText xml:space="preserve"> FORMTEXT </w:instrText>
            </w:r>
            <w:r w:rsidR="00C15CAB" w:rsidRPr="00301A46">
              <w:rPr>
                <w:sz w:val="22"/>
                <w:szCs w:val="22"/>
              </w:rPr>
            </w:r>
            <w:r w:rsidR="00C15CAB" w:rsidRPr="00301A46">
              <w:rPr>
                <w:sz w:val="22"/>
                <w:szCs w:val="22"/>
              </w:rPr>
              <w:fldChar w:fldCharType="separate"/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>
              <w:rPr>
                <w:sz w:val="22"/>
                <w:szCs w:val="22"/>
              </w:rPr>
              <w:t> </w:t>
            </w:r>
            <w:r w:rsidR="00C15CAB" w:rsidRPr="00301A46">
              <w:rPr>
                <w:sz w:val="22"/>
                <w:szCs w:val="22"/>
              </w:rPr>
              <w:fldChar w:fldCharType="end"/>
            </w:r>
          </w:p>
        </w:tc>
      </w:tr>
    </w:tbl>
    <w:p w:rsidR="00C15CAB" w:rsidRDefault="00C15CAB" w:rsidP="00940147">
      <w:pPr>
        <w:pStyle w:val="a4"/>
        <w:rPr>
          <w:rFonts w:ascii="Arial" w:hAnsi="Arial" w:cs="Arial"/>
          <w:sz w:val="22"/>
          <w:lang w:val="ru-RU"/>
        </w:rPr>
      </w:pPr>
    </w:p>
    <w:p w:rsidR="00C15CAB" w:rsidRDefault="00C15CAB" w:rsidP="00940147">
      <w:pPr>
        <w:pStyle w:val="a4"/>
        <w:rPr>
          <w:rFonts w:ascii="Arial" w:hAnsi="Arial" w:cs="Arial"/>
          <w:sz w:val="22"/>
          <w:lang w:val="ru-RU"/>
        </w:rPr>
      </w:pPr>
    </w:p>
    <w:tbl>
      <w:tblPr>
        <w:tblpPr w:leftFromText="180" w:rightFromText="180" w:vertAnchor="page" w:horzAnchor="margin" w:tblpY="775"/>
        <w:tblW w:w="104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6357"/>
        <w:gridCol w:w="2029"/>
        <w:gridCol w:w="2030"/>
      </w:tblGrid>
      <w:tr w:rsidR="00BA34DE" w:rsidRPr="005674BB" w:rsidTr="002F1329">
        <w:trPr>
          <w:trHeight w:val="414"/>
        </w:trPr>
        <w:tc>
          <w:tcPr>
            <w:tcW w:w="10416" w:type="dxa"/>
            <w:gridSpan w:val="3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shd w:val="clear" w:color="auto" w:fill="808080"/>
            <w:tcMar>
              <w:left w:w="57" w:type="dxa"/>
              <w:right w:w="57" w:type="dxa"/>
            </w:tcMar>
            <w:vAlign w:val="center"/>
          </w:tcPr>
          <w:p w:rsidR="00BA34DE" w:rsidRPr="00BA34DE" w:rsidRDefault="00BA34DE" w:rsidP="00F176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</w:pPr>
            <w:proofErr w:type="gramStart"/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lastRenderedPageBreak/>
              <w:t>Часть  2</w:t>
            </w:r>
            <w:proofErr w:type="gramEnd"/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: Все Категории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BA34DE"/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632C63">
            <w:pPr>
              <w:pStyle w:val="ISAFNormalbold"/>
              <w:framePr w:hSpace="0" w:wrap="auto" w:vAnchor="margin" w:hAnchor="text" w:yAlign="inline"/>
            </w:pPr>
            <w:r w:rsidRPr="00F1769E">
              <w:t>Заявочные данные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F1769E" w:rsidRDefault="00BA34DE" w:rsidP="00632C63">
            <w:pPr>
              <w:pStyle w:val="ISAFNormalbold"/>
              <w:framePr w:hSpace="0" w:wrap="auto" w:vAnchor="margin" w:hAnchor="text" w:yAlign="inline"/>
            </w:pPr>
            <w:r w:rsidRPr="00F1769E">
              <w:t>Подтверждение Главного ампайра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BA34DE" w:rsidRPr="00BA34DE" w:rsidRDefault="00BA34DE" w:rsidP="00F94DAB">
            <w:pPr>
              <w:pStyle w:val="ISAFNormal"/>
              <w:framePr w:hSpace="0" w:wrap="auto" w:vAnchor="margin" w:hAnchor="text" w:yAlign="inline"/>
            </w:pPr>
            <w:r w:rsidRPr="00BA34DE">
              <w:t xml:space="preserve">* </w:t>
            </w:r>
            <w:r>
              <w:rPr>
                <w:lang w:eastAsia="en-GB"/>
              </w:rPr>
              <w:t>Я</w:t>
            </w:r>
            <w:r w:rsidRPr="00164D6F">
              <w:t>хты одной и той же конструкции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BA34DE" w:rsidRDefault="00BA34DE" w:rsidP="00632C63">
            <w:pPr>
              <w:pStyle w:val="ISAFNormal"/>
              <w:framePr w:hSpace="0" w:wrap="auto" w:vAnchor="margin" w:hAnchor="text" w:yAlign="inline"/>
            </w:pPr>
            <w:r w:rsidRPr="00BA34DE">
              <w:t xml:space="preserve">* </w:t>
            </w:r>
            <w:r>
              <w:t>Если предоставляются Проводящей организацией</w:t>
            </w:r>
            <w:r w:rsidRPr="00BA34DE">
              <w:t xml:space="preserve">, </w:t>
            </w:r>
            <w:proofErr w:type="gramStart"/>
            <w:r>
              <w:t>пары</w:t>
            </w:r>
            <w:r w:rsidRPr="00BA34DE">
              <w:t xml:space="preserve"> </w:t>
            </w:r>
            <w:r w:rsidRPr="00BA34DE">
              <w:rPr>
                <w:lang w:eastAsia="en-GB"/>
              </w:rPr>
              <w:t xml:space="preserve"> </w:t>
            </w:r>
            <w:r w:rsidRPr="00164D6F">
              <w:rPr>
                <w:lang w:eastAsia="en-GB"/>
              </w:rPr>
              <w:t>я</w:t>
            </w:r>
            <w:r w:rsidRPr="00164D6F">
              <w:rPr>
                <w:rFonts w:cs="Arial"/>
                <w:szCs w:val="24"/>
              </w:rPr>
              <w:t>хты</w:t>
            </w:r>
            <w:proofErr w:type="gramEnd"/>
            <w:r w:rsidRPr="00BA34DE">
              <w:rPr>
                <w:rFonts w:cs="Arial"/>
                <w:szCs w:val="24"/>
              </w:rPr>
              <w:t xml:space="preserve"> </w:t>
            </w:r>
            <w:r w:rsidRPr="00164D6F">
              <w:rPr>
                <w:rFonts w:cs="Arial"/>
                <w:szCs w:val="24"/>
              </w:rPr>
              <w:t>будут</w:t>
            </w:r>
            <w:r w:rsidRPr="00BA34DE">
              <w:rPr>
                <w:rFonts w:cs="Arial"/>
                <w:szCs w:val="24"/>
              </w:rPr>
              <w:t xml:space="preserve"> </w:t>
            </w:r>
            <w:r w:rsidRPr="00164D6F">
              <w:rPr>
                <w:rFonts w:cs="Arial"/>
                <w:szCs w:val="24"/>
              </w:rPr>
              <w:t>равноценны</w:t>
            </w:r>
            <w:r w:rsidRPr="00BA34DE">
              <w:rPr>
                <w:rFonts w:cs="Arial"/>
                <w:szCs w:val="24"/>
              </w:rPr>
              <w:t xml:space="preserve"> </w:t>
            </w:r>
            <w:r w:rsidRPr="00164D6F">
              <w:rPr>
                <w:rFonts w:cs="Arial"/>
                <w:szCs w:val="24"/>
              </w:rPr>
              <w:t>по</w:t>
            </w:r>
            <w:r w:rsidRPr="00BA34DE">
              <w:rPr>
                <w:rFonts w:cs="Arial"/>
                <w:szCs w:val="24"/>
              </w:rPr>
              <w:t xml:space="preserve"> </w:t>
            </w:r>
            <w:r w:rsidRPr="00164D6F">
              <w:rPr>
                <w:rFonts w:cs="Arial"/>
                <w:szCs w:val="24"/>
              </w:rPr>
              <w:t>качеству</w:t>
            </w:r>
            <w:r w:rsidRPr="00BA34DE">
              <w:t xml:space="preserve"> 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 xml:space="preserve"> 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BA34DE" w:rsidRPr="00BA34DE" w:rsidRDefault="00BA34DE" w:rsidP="00632C63">
            <w:pPr>
              <w:pStyle w:val="ISAFNormal"/>
              <w:framePr w:hSpace="0" w:wrap="auto" w:vAnchor="margin" w:hAnchor="text" w:yAlign="inline"/>
            </w:pPr>
            <w:r w:rsidRPr="00BA34DE">
              <w:t xml:space="preserve">* </w:t>
            </w:r>
            <w:r>
              <w:t>Положение</w:t>
            </w:r>
            <w:r w:rsidRPr="00BA34DE">
              <w:t xml:space="preserve"> </w:t>
            </w:r>
            <w:r>
              <w:t>о</w:t>
            </w:r>
            <w:r w:rsidRPr="00BA34DE">
              <w:t xml:space="preserve"> </w:t>
            </w:r>
            <w:r>
              <w:t>соревновании</w:t>
            </w:r>
            <w:r w:rsidRPr="00BA34DE">
              <w:t xml:space="preserve"> </w:t>
            </w:r>
            <w:r>
              <w:t>и</w:t>
            </w:r>
            <w:r w:rsidRPr="00BA34DE">
              <w:t xml:space="preserve"> </w:t>
            </w:r>
            <w:r>
              <w:t>Гоночная</w:t>
            </w:r>
            <w:r w:rsidRPr="00BA34DE">
              <w:t xml:space="preserve"> </w:t>
            </w:r>
            <w:r>
              <w:t>инструкция</w:t>
            </w:r>
            <w:r w:rsidRPr="00BA34DE">
              <w:t xml:space="preserve"> </w:t>
            </w:r>
            <w:r>
              <w:t>основаны</w:t>
            </w:r>
            <w:r w:rsidRPr="00BA34DE">
              <w:t xml:space="preserve"> </w:t>
            </w:r>
            <w:r>
              <w:t>на</w:t>
            </w:r>
            <w:r w:rsidRPr="00BA34DE">
              <w:t xml:space="preserve"> </w:t>
            </w:r>
            <w:r>
              <w:t>стандартных</w:t>
            </w:r>
            <w:r w:rsidRPr="00BA34DE">
              <w:t xml:space="preserve"> </w:t>
            </w:r>
            <w:r>
              <w:t>документах</w:t>
            </w:r>
            <w:r w:rsidRPr="00BA34DE">
              <w:t xml:space="preserve"> </w:t>
            </w:r>
            <w:r w:rsidRPr="006E4256">
              <w:t>ISAF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BA34DE" w:rsidRPr="00BA34DE" w:rsidRDefault="00BA34DE" w:rsidP="00632C63">
            <w:pPr>
              <w:pStyle w:val="ISAFNormal"/>
              <w:framePr w:hSpace="0" w:wrap="auto" w:vAnchor="margin" w:hAnchor="text" w:yAlign="inline"/>
            </w:pPr>
            <w:r w:rsidRPr="00BA34DE">
              <w:t xml:space="preserve">* </w:t>
            </w:r>
            <w:r>
              <w:t>Г</w:t>
            </w:r>
            <w:r w:rsidRPr="00164D6F">
              <w:t xml:space="preserve">онки будут </w:t>
            </w:r>
            <w:r>
              <w:t>обслуживаться ампайрами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 xml:space="preserve"> 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 w:rsidR="00F1769E">
              <w:t>Максимально разрешенный</w:t>
            </w:r>
            <w:r w:rsidR="00F1769E" w:rsidRPr="00304AF1">
              <w:rPr>
                <w:sz w:val="22"/>
              </w:rPr>
              <w:t xml:space="preserve"> средний вес в команде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  <w:r>
              <w:t xml:space="preserve"> кг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  <w:r>
              <w:t xml:space="preserve"> кг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 w:rsidR="00F1769E" w:rsidRPr="00F1769E">
              <w:t>Соревнование будет соответствовать Кодексу ISAF о рекламе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BA34DE" w:rsidRPr="005674BB" w:rsidTr="0071709B">
        <w:trPr>
          <w:trHeight w:val="207"/>
        </w:trPr>
        <w:tc>
          <w:tcPr>
            <w:tcW w:w="10416" w:type="dxa"/>
            <w:gridSpan w:val="3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301A46" w:rsidRDefault="00BA34DE" w:rsidP="00632C63">
            <w:pPr>
              <w:pStyle w:val="ISAFNormalbold"/>
              <w:framePr w:hSpace="0" w:wrap="auto" w:vAnchor="margin" w:hAnchor="text" w:yAlign="inline"/>
            </w:pPr>
          </w:p>
        </w:tc>
      </w:tr>
      <w:tr w:rsidR="00BA34DE" w:rsidRPr="00821311" w:rsidTr="002F1329">
        <w:trPr>
          <w:trHeight w:val="395"/>
        </w:trPr>
        <w:tc>
          <w:tcPr>
            <w:tcW w:w="10416" w:type="dxa"/>
            <w:gridSpan w:val="3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shd w:val="clear" w:color="auto" w:fill="808080"/>
            <w:tcMar>
              <w:left w:w="57" w:type="dxa"/>
              <w:right w:w="57" w:type="dxa"/>
            </w:tcMar>
            <w:vAlign w:val="center"/>
          </w:tcPr>
          <w:p w:rsidR="00BA34DE" w:rsidRPr="004A79BB" w:rsidRDefault="00F1769E" w:rsidP="00F176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lang w:val="ru-RU"/>
              </w:rPr>
            </w:pPr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Часть </w:t>
            </w:r>
            <w:r w:rsidR="00BA34DE"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3: </w:t>
            </w:r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только Категории</w:t>
            </w:r>
            <w:r w:rsidR="00BA34DE"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 WC, 1, 2, 3 </w:t>
            </w:r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и</w:t>
            </w:r>
            <w:r w:rsidR="00BA34DE"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 4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 w:rsidR="00F1769E">
              <w:t>Количество</w:t>
            </w:r>
            <w:r w:rsidR="00F1769E" w:rsidRPr="00B30079">
              <w:t xml:space="preserve"> </w:t>
            </w:r>
            <w:r w:rsidR="00F1769E">
              <w:t>экипажа</w:t>
            </w:r>
            <w:r w:rsidR="00F1769E" w:rsidRPr="00B30079">
              <w:t xml:space="preserve"> </w:t>
            </w:r>
            <w:r w:rsidR="00F1769E" w:rsidRPr="00F4648F">
              <w:t>на</w:t>
            </w:r>
            <w:r w:rsidR="00F1769E" w:rsidRPr="00B30079">
              <w:t xml:space="preserve"> </w:t>
            </w:r>
            <w:r w:rsidR="00F1769E">
              <w:t xml:space="preserve">каждой </w:t>
            </w:r>
            <w:r w:rsidR="00F1769E" w:rsidRPr="00F4648F">
              <w:t>яхте</w:t>
            </w:r>
            <w:r w:rsidR="00F1769E" w:rsidRPr="00F1769E">
              <w:t xml:space="preserve"> </w:t>
            </w:r>
            <w:r w:rsidRPr="00F1769E">
              <w:t>(</w:t>
            </w:r>
            <w:r w:rsidR="00F1769E">
              <w:t>включая шкипера</w:t>
            </w:r>
            <w:r w:rsidRPr="00F1769E">
              <w:t>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 w:rsidR="00F1769E">
              <w:t>Количество шкиперов, участвующих в соревновании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F94DAB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 w:rsidR="00F1769E" w:rsidRPr="00F4648F">
              <w:t xml:space="preserve">Количество </w:t>
            </w:r>
            <w:r w:rsidR="00F1769E">
              <w:t xml:space="preserve">запланированных гоночных </w:t>
            </w:r>
            <w:r w:rsidR="00F1769E" w:rsidRPr="00F4648F">
              <w:t>дней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</w:tr>
      <w:tr w:rsidR="00BA34DE" w:rsidRPr="005674BB" w:rsidTr="002F1329">
        <w:trPr>
          <w:trHeight w:val="122"/>
        </w:trPr>
        <w:tc>
          <w:tcPr>
            <w:tcW w:w="10416" w:type="dxa"/>
            <w:gridSpan w:val="3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301A46" w:rsidRDefault="00BA34DE" w:rsidP="00632C63">
            <w:pPr>
              <w:pStyle w:val="ISAFNormalbold"/>
              <w:framePr w:hSpace="0" w:wrap="auto" w:vAnchor="margin" w:hAnchor="text" w:yAlign="inline"/>
            </w:pPr>
          </w:p>
        </w:tc>
      </w:tr>
      <w:tr w:rsidR="00BA34DE" w:rsidRPr="00821311" w:rsidTr="00BA34DE">
        <w:trPr>
          <w:trHeight w:val="351"/>
        </w:trPr>
        <w:tc>
          <w:tcPr>
            <w:tcW w:w="10416" w:type="dxa"/>
            <w:gridSpan w:val="3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shd w:val="clear" w:color="auto" w:fill="808080"/>
            <w:tcMar>
              <w:left w:w="57" w:type="dxa"/>
              <w:right w:w="57" w:type="dxa"/>
            </w:tcMar>
            <w:vAlign w:val="center"/>
          </w:tcPr>
          <w:p w:rsidR="00BA34DE" w:rsidRPr="00F94DAB" w:rsidRDefault="00F1769E" w:rsidP="00F94D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lang w:val="ru-RU"/>
              </w:rPr>
            </w:pPr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Часть</w:t>
            </w:r>
            <w:r w:rsidR="00BA34DE"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 4: </w:t>
            </w:r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только </w:t>
            </w:r>
            <w:proofErr w:type="gramStart"/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Категории </w:t>
            </w:r>
            <w:r w:rsidR="00BA34DE"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 WC</w:t>
            </w:r>
            <w:proofErr w:type="gramEnd"/>
            <w:r w:rsidR="00BA34DE"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, 1, 2 </w:t>
            </w:r>
            <w:r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и</w:t>
            </w:r>
            <w:r w:rsidR="00BA34DE" w:rsidRPr="00F1769E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 xml:space="preserve"> 3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="00F1769E">
              <w:t>Яхты предоставляются</w:t>
            </w:r>
            <w: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4D0171" w:rsidRDefault="00BA34D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  </w:t>
            </w:r>
            <w:r>
              <w:t xml:space="preserve">  </w:t>
            </w:r>
            <w:r w:rsidRPr="004D0171">
              <w:t xml:space="preserve">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4D0171" w:rsidRDefault="00BA34D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 xml:space="preserve">ДА  </w:t>
            </w:r>
            <w:r w:rsidRPr="004D0171">
              <w:t xml:space="preserve"> 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="00F1769E">
              <w:t>Полная</w:t>
            </w:r>
            <w:r w:rsidR="00F1769E" w:rsidRPr="00F4648F">
              <w:t xml:space="preserve"> длина яхты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 w:rsidR="00F1769E" w:rsidRPr="00F4648F">
              <w:t xml:space="preserve">Количество яхт, предоставляемое </w:t>
            </w:r>
            <w:r w:rsidR="00F1769E">
              <w:t>на</w:t>
            </w:r>
            <w:r w:rsidR="00F1769E" w:rsidRPr="00F4648F">
              <w:t xml:space="preserve"> соревновани</w:t>
            </w:r>
            <w:r w:rsidR="00F1769E">
              <w:t>и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BA34D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 w:rsidR="00F1769E">
              <w:t>Тип</w:t>
            </w:r>
            <w:r w:rsidR="00F1769E" w:rsidRPr="00F1769E">
              <w:t xml:space="preserve"> </w:t>
            </w:r>
            <w:r w:rsidR="00F1769E">
              <w:t>яхты</w:t>
            </w:r>
            <w:r w:rsidRPr="00F1769E">
              <w:t xml:space="preserve"> (</w:t>
            </w:r>
            <w:r w:rsidR="00F1769E">
              <w:rPr>
                <w:lang w:eastAsia="en-GB"/>
              </w:rPr>
              <w:t>класс / Килевая, многокорпусная или швертбот)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="00F1769E">
              <w:t>На яхтах имеются спинакеры</w:t>
            </w:r>
            <w:r>
              <w:t xml:space="preserve">? 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F1769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Работа </w:t>
            </w:r>
            <w:r>
              <w:t>Гоночного</w:t>
            </w:r>
            <w:r w:rsidRPr="00F1769E">
              <w:t xml:space="preserve"> </w:t>
            </w:r>
            <w:r>
              <w:t>комитета</w:t>
            </w:r>
            <w:r w:rsidRPr="00F1769E">
              <w:t xml:space="preserve"> </w:t>
            </w:r>
            <w:r>
              <w:t>соответствовала</w:t>
            </w:r>
            <w:r w:rsidRPr="00F1769E">
              <w:t xml:space="preserve"> </w:t>
            </w:r>
            <w:r>
              <w:t>принятым международным стандартам</w:t>
            </w:r>
            <w:r w:rsidR="00BA34DE" w:rsidRPr="00F1769E"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t>N/A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F1769E" w:rsidP="00632C63">
            <w:pPr>
              <w:pStyle w:val="ISAFNormal"/>
              <w:framePr w:hSpace="0" w:wrap="auto" w:vAnchor="margin" w:hAnchor="text" w:yAlign="inline"/>
            </w:pPr>
            <w:r w:rsidRPr="00F1769E">
              <w:t>Катера ампайров были приемлемы для судейства матчевых гонок</w:t>
            </w:r>
            <w:r w:rsidR="00BA34DE" w:rsidRPr="00F1769E"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t>N/A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6E4256" w:rsidRDefault="00BA34D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BA34DE" w:rsidRPr="005674BB" w:rsidTr="002F1329">
        <w:trPr>
          <w:trHeight w:val="357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F1769E" w:rsidRDefault="00F1769E" w:rsidP="00632C63">
            <w:pPr>
              <w:pStyle w:val="ISAFNormal"/>
              <w:framePr w:hSpace="0" w:wrap="auto" w:vAnchor="margin" w:hAnchor="text" w:yAlign="inline"/>
            </w:pPr>
            <w:r>
              <w:t>*</w:t>
            </w:r>
            <w:r w:rsidRPr="00C9604B">
              <w:t>Это главные соревнования для национальной федерации</w:t>
            </w:r>
            <w:r w:rsidR="00BA34DE" w:rsidRPr="00F1769E"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4D0171" w:rsidRDefault="00BA34D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   </w:t>
            </w:r>
            <w:r>
              <w:t xml:space="preserve">  </w:t>
            </w:r>
            <w:r w:rsidRPr="004D0171">
              <w:t xml:space="preserve">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4D0171" w:rsidRDefault="00BA34D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</w:t>
            </w:r>
            <w:r>
              <w:t xml:space="preserve">  </w:t>
            </w:r>
            <w:r w:rsidRPr="004D0171">
              <w:t xml:space="preserve">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НЕТ</w:t>
            </w:r>
          </w:p>
        </w:tc>
      </w:tr>
      <w:tr w:rsidR="00BA34DE" w:rsidRPr="0071709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71709B" w:rsidRDefault="00F1769E" w:rsidP="0071709B">
            <w:pPr>
              <w:pStyle w:val="ISAFNormal"/>
              <w:framePr w:hSpace="0" w:wrap="auto" w:vAnchor="margin" w:hAnchor="text" w:yAlign="inline"/>
            </w:pPr>
            <w:r>
              <w:t>Если</w:t>
            </w:r>
            <w:r w:rsidRPr="00F1769E">
              <w:t xml:space="preserve"> </w:t>
            </w:r>
            <w:r w:rsidR="00BA34DE" w:rsidRPr="00F1769E">
              <w:t xml:space="preserve">ДА </w:t>
            </w:r>
            <w:r>
              <w:t>пожалуйста</w:t>
            </w:r>
            <w:r w:rsidRPr="00F1769E">
              <w:t xml:space="preserve">, </w:t>
            </w:r>
            <w:r>
              <w:t>укажите - Открытые</w:t>
            </w:r>
            <w:r w:rsidR="00BA34DE" w:rsidRPr="00F1769E">
              <w:t xml:space="preserve">, </w:t>
            </w:r>
            <w:r>
              <w:t>Женские или</w:t>
            </w:r>
            <w:r w:rsidR="00BA34DE" w:rsidRPr="00F1769E">
              <w:t xml:space="preserve"> </w:t>
            </w:r>
            <w:r>
              <w:t>Юниорские</w:t>
            </w:r>
            <w:r w:rsidR="0071709B">
              <w:t xml:space="preserve">. </w:t>
            </w:r>
            <w:r w:rsidR="0071709B" w:rsidRPr="0071709B">
              <w:rPr>
                <w:sz w:val="18"/>
                <w:szCs w:val="18"/>
              </w:rPr>
              <w:t xml:space="preserve">В этом случае заявка должна быть отправлена в </w:t>
            </w:r>
            <w:r w:rsidR="0071709B" w:rsidRPr="0071709B">
              <w:rPr>
                <w:sz w:val="18"/>
                <w:szCs w:val="18"/>
                <w:lang w:val="en-US"/>
              </w:rPr>
              <w:t>World</w:t>
            </w:r>
            <w:r w:rsidR="0071709B" w:rsidRPr="0071709B">
              <w:rPr>
                <w:sz w:val="18"/>
                <w:szCs w:val="18"/>
              </w:rPr>
              <w:t xml:space="preserve"> </w:t>
            </w:r>
            <w:r w:rsidR="0071709B" w:rsidRPr="0071709B">
              <w:rPr>
                <w:sz w:val="18"/>
                <w:szCs w:val="18"/>
                <w:lang w:val="en-US"/>
              </w:rPr>
              <w:t>Sailing</w:t>
            </w:r>
            <w:r w:rsidR="0071709B" w:rsidRPr="0071709B">
              <w:rPr>
                <w:sz w:val="18"/>
                <w:szCs w:val="18"/>
              </w:rPr>
              <w:t xml:space="preserve"> Национальной федерацией, а не проводящей организацией</w:t>
            </w:r>
            <w:r w:rsidR="0071709B">
              <w:rPr>
                <w:sz w:val="18"/>
                <w:szCs w:val="18"/>
              </w:rPr>
              <w:t>.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F1769E" w:rsidP="00632C63">
            <w:pPr>
              <w:pStyle w:val="ISAFNormal"/>
              <w:framePr w:hSpace="0" w:wrap="auto" w:vAnchor="margin" w:hAnchor="text" w:yAlign="inline"/>
            </w:pPr>
            <w:r>
              <w:t>Если НЕТ, это</w:t>
            </w:r>
            <w:r w:rsidR="00BA34DE">
              <w:t>:</w:t>
            </w:r>
          </w:p>
          <w:p w:rsidR="00BA34DE" w:rsidRPr="002F1329" w:rsidRDefault="00F1769E" w:rsidP="00632C63">
            <w:pPr>
              <w:pStyle w:val="ISAFNormal"/>
              <w:framePr w:hSpace="0" w:wrap="auto" w:vAnchor="margin" w:hAnchor="text" w:yAlign="inline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F1329">
              <w:rPr>
                <w:sz w:val="19"/>
                <w:szCs w:val="19"/>
              </w:rPr>
              <w:t>Международное соревнование с участием минимум 30% шкиперов из другой страны, отличной от страны-организатора</w:t>
            </w:r>
            <w:r w:rsidRPr="002F1329">
              <w:rPr>
                <w:b/>
                <w:sz w:val="19"/>
                <w:szCs w:val="19"/>
                <w:u w:val="single"/>
              </w:rPr>
              <w:t xml:space="preserve"> или</w:t>
            </w:r>
          </w:p>
          <w:p w:rsidR="00BA34DE" w:rsidRPr="00F1769E" w:rsidRDefault="00F1769E" w:rsidP="00632C63">
            <w:pPr>
              <w:pStyle w:val="ISAFNormal"/>
              <w:framePr w:hSpace="0" w:wrap="auto" w:vAnchor="margin" w:hAnchor="text" w:yAlign="inline"/>
              <w:numPr>
                <w:ilvl w:val="0"/>
                <w:numId w:val="1"/>
              </w:numPr>
            </w:pPr>
            <w:r w:rsidRPr="002F1329">
              <w:rPr>
                <w:sz w:val="19"/>
                <w:szCs w:val="19"/>
              </w:rPr>
              <w:t xml:space="preserve">Соревнование в стране, включенной в группы </w:t>
            </w:r>
            <w:r w:rsidRPr="002F1329">
              <w:rPr>
                <w:sz w:val="19"/>
                <w:szCs w:val="19"/>
                <w:lang w:val="en-US"/>
              </w:rPr>
              <w:t>H</w:t>
            </w:r>
            <w:r w:rsidRPr="002F1329">
              <w:rPr>
                <w:sz w:val="19"/>
                <w:szCs w:val="19"/>
              </w:rPr>
              <w:t xml:space="preserve"> – </w:t>
            </w:r>
            <w:r w:rsidRPr="002F1329">
              <w:rPr>
                <w:sz w:val="19"/>
                <w:szCs w:val="19"/>
                <w:lang w:val="en-US"/>
              </w:rPr>
              <w:t>Q</w:t>
            </w:r>
            <w:r w:rsidRPr="002F1329">
              <w:rPr>
                <w:sz w:val="19"/>
                <w:szCs w:val="19"/>
              </w:rPr>
              <w:t xml:space="preserve">, и где участвовало минимум 30% шкиперов либо из другой страны, отличной от страны-организатора, либо из страны-организатора, но которым необходимо проехать более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2F1329">
                <w:rPr>
                  <w:sz w:val="19"/>
                  <w:szCs w:val="19"/>
                </w:rPr>
                <w:t>500 км</w:t>
              </w:r>
            </w:smartTag>
            <w:r w:rsidRPr="002F1329">
              <w:rPr>
                <w:sz w:val="19"/>
                <w:szCs w:val="19"/>
              </w:rPr>
              <w:t xml:space="preserve"> от места их проживания к месту проведения соревнования</w:t>
            </w:r>
            <w:r w:rsidR="00BA34DE" w:rsidRPr="002F1329">
              <w:rPr>
                <w:sz w:val="19"/>
                <w:szCs w:val="19"/>
              </w:rPr>
              <w:t>)?</w:t>
            </w:r>
            <w:r w:rsidR="00BA34DE" w:rsidRPr="00F1769E">
              <w:t xml:space="preserve"> 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Pr="004D0171" w:rsidRDefault="00BA34D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   </w:t>
            </w:r>
            <w:r>
              <w:t xml:space="preserve">  </w:t>
            </w:r>
            <w:r w:rsidRPr="004D0171">
              <w:t xml:space="preserve">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Pr="004D0171" w:rsidRDefault="00BA34D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</w:t>
            </w:r>
            <w:r>
              <w:t xml:space="preserve">  </w:t>
            </w:r>
            <w:r w:rsidRPr="004D0171">
              <w:t xml:space="preserve">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НЕТ</w:t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="00F1769E">
              <w:t>Имя Главного ампайра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="00F1769E">
              <w:t>Имена Международных ампайров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4DE" w:rsidRPr="005674BB" w:rsidTr="00BA34D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"/>
              <w:framePr w:hSpace="0" w:wrap="auto" w:vAnchor="margin" w:hAnchor="text" w:yAlign="inline"/>
            </w:pP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BA34DE" w:rsidRDefault="00BA34D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RPr="005674BB" w:rsidTr="00F1769E">
        <w:trPr>
          <w:trHeight w:val="351"/>
        </w:trPr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F1769E" w:rsidP="00632C63">
            <w:pPr>
              <w:pStyle w:val="ISAFNormal"/>
              <w:framePr w:hSpace="0" w:wrap="auto" w:vAnchor="margin" w:hAnchor="text" w:yAlign="inline"/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</w:p>
        </w:tc>
      </w:tr>
      <w:tr w:rsidR="00F1769E" w:rsidRPr="00821311" w:rsidTr="00F1769E">
        <w:trPr>
          <w:trHeight w:val="351"/>
        </w:trPr>
        <w:tc>
          <w:tcPr>
            <w:tcW w:w="10416" w:type="dxa"/>
            <w:gridSpan w:val="3"/>
            <w:tcBorders>
              <w:top w:val="nil"/>
              <w:bottom w:val="single" w:sz="6" w:space="0" w:color="002664"/>
              <w:right w:val="single" w:sz="6" w:space="0" w:color="002664"/>
            </w:tcBorders>
            <w:shd w:val="clear" w:color="auto" w:fill="808080"/>
            <w:tcMar>
              <w:left w:w="57" w:type="dxa"/>
              <w:right w:w="57" w:type="dxa"/>
            </w:tcMar>
            <w:vAlign w:val="center"/>
          </w:tcPr>
          <w:p w:rsidR="00F1769E" w:rsidRPr="00B94E08" w:rsidRDefault="00F1769E" w:rsidP="00B94E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cs="Arial"/>
                <w:b/>
                <w:color w:val="FFFFFF"/>
                <w:sz w:val="28"/>
                <w:szCs w:val="28"/>
                <w:lang w:val="ru-RU"/>
              </w:rPr>
            </w:pPr>
            <w:r w:rsidRPr="00B94E08"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lastRenderedPageBreak/>
              <w:t xml:space="preserve">Часть 5:  только Категории  WC, 1 и 2 </w:t>
            </w:r>
          </w:p>
        </w:tc>
      </w:tr>
      <w:tr w:rsidR="00F1769E" w:rsidRPr="006E4256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F1769E" w:rsidRDefault="00F1769E" w:rsidP="00F1769E">
            <w:pPr>
              <w:rPr>
                <w:lang w:val="ru-RU"/>
              </w:rPr>
            </w:pP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F1769E" w:rsidRDefault="00F1769E" w:rsidP="00632C63">
            <w:pPr>
              <w:pStyle w:val="ISAFNormalbold"/>
              <w:framePr w:hSpace="0" w:wrap="auto" w:vAnchor="margin" w:hAnchor="text" w:yAlign="inline"/>
            </w:pPr>
            <w:r w:rsidRPr="00F1769E">
              <w:t>Заявочные данные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F1769E" w:rsidRDefault="00F1769E" w:rsidP="00632C63">
            <w:pPr>
              <w:pStyle w:val="ISAFNormalbold"/>
              <w:framePr w:hSpace="0" w:wrap="auto" w:vAnchor="margin" w:hAnchor="text" w:yAlign="inline"/>
            </w:pPr>
            <w:r w:rsidRPr="00F1769E">
              <w:t>Подтверждение Главного ампайра</w:t>
            </w:r>
          </w:p>
        </w:tc>
      </w:tr>
      <w:tr w:rsidR="00F1769E" w:rsidRP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F1769E" w:rsidRDefault="00F1769E" w:rsidP="00632C63">
            <w:pPr>
              <w:pStyle w:val="ISAFNormal"/>
              <w:framePr w:hSpace="0" w:wrap="auto" w:vAnchor="margin" w:hAnchor="text" w:yAlign="inline"/>
            </w:pPr>
            <w:r w:rsidRPr="00F1769E">
              <w:t xml:space="preserve">* </w:t>
            </w:r>
            <w:r>
              <w:t>Рекомендации</w:t>
            </w:r>
            <w:r w:rsidRPr="00F1769E">
              <w:t xml:space="preserve"> </w:t>
            </w:r>
            <w:r w:rsidRPr="00F1769E">
              <w:rPr>
                <w:lang w:val="en-US"/>
              </w:rPr>
              <w:t>ISAF</w:t>
            </w:r>
            <w:r w:rsidRPr="00F1769E">
              <w:t xml:space="preserve"> </w:t>
            </w:r>
            <w:r>
              <w:t>по</w:t>
            </w:r>
            <w:r w:rsidRPr="00F1769E">
              <w:t xml:space="preserve"> </w:t>
            </w:r>
            <w:r>
              <w:t>категориям</w:t>
            </w:r>
            <w:r w:rsidRPr="00F1769E">
              <w:t xml:space="preserve"> </w:t>
            </w:r>
            <w:r>
              <w:rPr>
                <w:lang w:val="en-US"/>
              </w:rPr>
              <w:t>WC</w:t>
            </w:r>
            <w:r>
              <w:t>,</w:t>
            </w:r>
            <w:r w:rsidRPr="00F1769E">
              <w:t xml:space="preserve">1 и 2 </w:t>
            </w:r>
            <w:r>
              <w:t>применяются</w:t>
            </w:r>
            <w:r w:rsidRPr="00F1769E">
              <w:t xml:space="preserve"> (</w:t>
            </w:r>
            <w:proofErr w:type="spellStart"/>
            <w:r>
              <w:t>см</w:t>
            </w:r>
            <w:r w:rsidRPr="00F1769E">
              <w:t>.</w:t>
            </w:r>
            <w:r>
              <w:t>вебсайт</w:t>
            </w:r>
            <w:proofErr w:type="spellEnd"/>
            <w:r w:rsidRPr="00F1769E">
              <w:t>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F1769E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69E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F1769E">
              <w:t xml:space="preserve"> </w:t>
            </w:r>
            <w:r>
              <w:t>ДА</w:t>
            </w:r>
            <w:r w:rsidRPr="00F1769E">
              <w:t xml:space="preserve">    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69E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F1769E">
              <w:t xml:space="preserve"> </w:t>
            </w:r>
            <w:r w:rsidR="00B94E08"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F1769E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69E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F1769E">
              <w:t xml:space="preserve"> </w:t>
            </w:r>
            <w:r>
              <w:t>ДА</w:t>
            </w:r>
            <w:r w:rsidRPr="00F1769E">
              <w:t xml:space="preserve">   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69E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F1769E">
              <w:t xml:space="preserve"> </w:t>
            </w:r>
            <w:r w:rsidR="00B94E08">
              <w:t>НЕТ</w:t>
            </w:r>
          </w:p>
        </w:tc>
      </w:tr>
      <w:tr w:rsidR="00F1769E" w:rsidRPr="006E4256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632C63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>
              <w:t>Количество</w:t>
            </w:r>
            <w:r w:rsidRPr="00632C63">
              <w:t xml:space="preserve"> </w:t>
            </w:r>
            <w:r>
              <w:t>участников</w:t>
            </w:r>
            <w:r w:rsidR="00632C63" w:rsidRPr="00632C63">
              <w:t xml:space="preserve">, </w:t>
            </w:r>
            <w:r w:rsidR="00632C63">
              <w:t>допущенных к участию в соревновании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CF5F0B" w:rsidRDefault="00F1769E" w:rsidP="00632C63">
            <w:pPr>
              <w:pStyle w:val="ISAFNormalbold"/>
              <w:framePr w:hSpace="0" w:wrap="auto" w:vAnchor="margin" w:hAnchor="text" w:yAlign="inline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769E" w:rsidRPr="006E4256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</w:tcPr>
          <w:p w:rsidR="00F1769E" w:rsidRPr="00F1769E" w:rsidRDefault="00F1769E" w:rsidP="00632C63">
            <w:pPr>
              <w:pStyle w:val="ISAFNormal"/>
              <w:framePr w:hSpace="0" w:wrap="auto" w:vAnchor="margin" w:hAnchor="text" w:yAlign="inline"/>
              <w:rPr>
                <w:lang w:val="en-US"/>
              </w:rPr>
            </w:pPr>
            <w:r w:rsidRPr="00632C63">
              <w:t xml:space="preserve">* </w:t>
            </w:r>
            <w:r w:rsidR="00632C63" w:rsidRPr="00632C63">
              <w:rPr>
                <w:rFonts w:cs="Arial"/>
                <w:szCs w:val="24"/>
              </w:rPr>
              <w:t xml:space="preserve"> </w:t>
            </w:r>
            <w:r w:rsidR="00632C63" w:rsidRPr="00164D6F">
              <w:rPr>
                <w:rFonts w:cs="Arial"/>
                <w:szCs w:val="24"/>
              </w:rPr>
              <w:t>Общее</w:t>
            </w:r>
            <w:r w:rsidR="00632C63" w:rsidRPr="00632C63">
              <w:rPr>
                <w:rFonts w:cs="Arial"/>
                <w:szCs w:val="24"/>
              </w:rPr>
              <w:t xml:space="preserve"> </w:t>
            </w:r>
            <w:r w:rsidR="00632C63" w:rsidRPr="00164D6F">
              <w:rPr>
                <w:rFonts w:cs="Arial"/>
                <w:szCs w:val="24"/>
              </w:rPr>
              <w:t>количество</w:t>
            </w:r>
            <w:r w:rsidR="00632C63" w:rsidRPr="00632C63">
              <w:rPr>
                <w:rFonts w:cs="Arial"/>
                <w:szCs w:val="24"/>
              </w:rPr>
              <w:t xml:space="preserve"> </w:t>
            </w:r>
            <w:r w:rsidR="00632C63" w:rsidRPr="00164D6F">
              <w:rPr>
                <w:rFonts w:cs="Arial"/>
                <w:szCs w:val="24"/>
              </w:rPr>
              <w:t>очков</w:t>
            </w:r>
            <w:r w:rsidR="00632C63" w:rsidRPr="00632C63">
              <w:rPr>
                <w:rFonts w:cs="Arial"/>
                <w:szCs w:val="24"/>
              </w:rPr>
              <w:t xml:space="preserve"> </w:t>
            </w:r>
            <w:r w:rsidR="00632C63" w:rsidRPr="00164D6F">
              <w:rPr>
                <w:rFonts w:cs="Arial"/>
                <w:szCs w:val="24"/>
              </w:rPr>
              <w:t>для</w:t>
            </w:r>
            <w:r w:rsidR="00632C63" w:rsidRPr="00632C63">
              <w:rPr>
                <w:rFonts w:cs="Arial"/>
                <w:szCs w:val="24"/>
              </w:rPr>
              <w:t xml:space="preserve"> </w:t>
            </w:r>
            <w:r w:rsidR="00632C63" w:rsidRPr="00164D6F">
              <w:rPr>
                <w:rFonts w:cs="Arial"/>
                <w:szCs w:val="24"/>
              </w:rPr>
              <w:t>первых</w:t>
            </w:r>
            <w:r w:rsidR="00632C63" w:rsidRPr="00632C63">
              <w:rPr>
                <w:rFonts w:cs="Arial"/>
                <w:szCs w:val="24"/>
              </w:rPr>
              <w:t xml:space="preserve"> 12 </w:t>
            </w:r>
            <w:r w:rsidR="00632C63" w:rsidRPr="00164D6F">
              <w:rPr>
                <w:rFonts w:cs="Arial"/>
                <w:szCs w:val="24"/>
              </w:rPr>
              <w:t>шкиперов</w:t>
            </w:r>
            <w:r w:rsidR="00632C63" w:rsidRPr="00632C63">
              <w:t xml:space="preserve"> </w:t>
            </w:r>
            <w:r w:rsidRPr="00632C63">
              <w:t>(</w:t>
            </w:r>
            <w:r w:rsidR="00632C63">
              <w:t>см</w:t>
            </w:r>
            <w:r w:rsidR="00632C63" w:rsidRPr="00632C63">
              <w:t>.</w:t>
            </w:r>
            <w:r w:rsidR="00632C63">
              <w:t xml:space="preserve"> Регламент</w:t>
            </w:r>
            <w:r w:rsidR="00632C63" w:rsidRPr="00632C63">
              <w:rPr>
                <w:lang w:val="en-US"/>
              </w:rPr>
              <w:t xml:space="preserve"> </w:t>
            </w:r>
            <w:r w:rsidRPr="00F1769E">
              <w:rPr>
                <w:lang w:val="en-US"/>
              </w:rPr>
              <w:t>27.2.3</w:t>
            </w:r>
            <w:r w:rsidR="00632C63">
              <w:t xml:space="preserve"> </w:t>
            </w:r>
            <w:r w:rsidR="00632C63" w:rsidRPr="00F1769E">
              <w:rPr>
                <w:lang w:val="en-US"/>
              </w:rPr>
              <w:t xml:space="preserve"> ISAF </w:t>
            </w:r>
            <w:r w:rsidR="00632C63">
              <w:t>для вычисления</w:t>
            </w:r>
            <w:r w:rsidRPr="00F1769E">
              <w:rPr>
                <w:lang w:val="en-US"/>
              </w:rPr>
              <w:t>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 w:rsidRPr="00301A46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01A46">
              <w:instrText xml:space="preserve"> FORMTEXT </w:instrText>
            </w:r>
            <w:r w:rsidRPr="00301A4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1A46">
              <w:fldChar w:fldCharType="end"/>
            </w:r>
          </w:p>
        </w:tc>
      </w:tr>
      <w:tr w:rsidR="00F1769E" w:rsidRPr="006E4256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F1769E" w:rsidRDefault="00F1769E" w:rsidP="00632C63">
            <w:pPr>
              <w:pStyle w:val="ISAFNormal"/>
              <w:framePr w:hSpace="0" w:wrap="auto" w:vAnchor="margin" w:hAnchor="text" w:yAlign="inline"/>
              <w:rPr>
                <w:lang w:val="en-US"/>
              </w:rPr>
            </w:pPr>
            <w:r w:rsidRPr="00F1769E">
              <w:rPr>
                <w:lang w:val="en-US"/>
              </w:rPr>
              <w:t xml:space="preserve">* </w:t>
            </w:r>
            <w:r w:rsidR="00632C63" w:rsidRPr="00F4648F">
              <w:t>% шкиперов из страны-организатора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CF5F0B" w:rsidRDefault="00F1769E" w:rsidP="00632C63">
            <w:pPr>
              <w:pStyle w:val="ISAFNormalbold"/>
              <w:framePr w:hSpace="0" w:wrap="auto" w:vAnchor="margin" w:hAnchor="text" w:yAlign="inline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RPr="006E4256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632C63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 w:rsidR="00632C63" w:rsidRPr="00632C63">
              <w:t xml:space="preserve"> Макс.% шкиперов из одной и той же страны, не являющейся организатором соревнований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CF5F0B" w:rsidRDefault="00F1769E" w:rsidP="00632C63">
            <w:pPr>
              <w:pStyle w:val="ISAFNormalbold"/>
              <w:framePr w:hSpace="0" w:wrap="auto" w:vAnchor="margin" w:hAnchor="text" w:yAlign="inline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632C63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 w:rsidR="00632C63" w:rsidRPr="00304AF1">
              <w:t>% шкиперов с континента принимающей страны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632C63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 w:rsidR="00632C63" w:rsidRPr="00632C63">
              <w:t xml:space="preserve"> Количество шкиперов, приглашенных по результатам квалификационных соревнований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CF5F0B" w:rsidRDefault="00F1769E" w:rsidP="00632C63">
            <w:pPr>
              <w:pStyle w:val="ISAFNormalbold"/>
              <w:framePr w:hSpace="0" w:wrap="auto" w:vAnchor="margin" w:hAnchor="text" w:yAlign="inline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632C63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 w:rsidR="00632C63" w:rsidRPr="00632C63">
              <w:t xml:space="preserve"> Название  квалификационных соревнований </w:t>
            </w:r>
            <w:r w:rsidRPr="00632C63">
              <w:rPr>
                <w:sz w:val="18"/>
              </w:rPr>
              <w:t>(</w:t>
            </w:r>
            <w:r w:rsidR="00632C63" w:rsidRPr="00632C63">
              <w:rPr>
                <w:sz w:val="18"/>
              </w:rPr>
              <w:t>если применяется)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CF5F0B" w:rsidRDefault="00F1769E" w:rsidP="00632C63">
            <w:pPr>
              <w:pStyle w:val="ISAFNormalbold"/>
              <w:framePr w:hSpace="0" w:wrap="auto" w:vAnchor="margin" w:hAnchor="text" w:yAlign="inline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632C63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 w:rsidR="00632C63" w:rsidRPr="00304AF1">
              <w:t xml:space="preserve"> Количество тренировочных часов на каждого шкипера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230EE4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 w:rsidR="00632C63">
              <w:t>Если</w:t>
            </w:r>
            <w:r w:rsidR="00632C63" w:rsidRPr="00632C63">
              <w:t xml:space="preserve"> </w:t>
            </w:r>
            <w:r w:rsidR="00632C63">
              <w:t>яхты</w:t>
            </w:r>
            <w:r w:rsidR="00632C63" w:rsidRPr="00632C63">
              <w:t xml:space="preserve"> </w:t>
            </w:r>
            <w:r w:rsidR="00632C63">
              <w:t>предоставлены</w:t>
            </w:r>
            <w:r w:rsidRPr="00632C63">
              <w:t>,</w:t>
            </w:r>
            <w:r w:rsidR="00632C63" w:rsidRPr="00164D6F">
              <w:t xml:space="preserve"> </w:t>
            </w:r>
            <w:r w:rsidR="00632C63">
              <w:t xml:space="preserve">Услуги по устранению поломок </w:t>
            </w:r>
            <w:r w:rsidR="00632C63" w:rsidRPr="00164D6F">
              <w:rPr>
                <w:szCs w:val="22"/>
              </w:rPr>
              <w:t>предоставлены на воде</w:t>
            </w:r>
            <w:r w:rsidR="00632C63" w:rsidRPr="00632C63">
              <w:t xml:space="preserve"> 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   </w:t>
            </w:r>
            <w:r>
              <w:t xml:space="preserve">  </w:t>
            </w:r>
            <w:r w:rsidRPr="004D0171">
              <w:t xml:space="preserve">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</w:t>
            </w:r>
            <w:r>
              <w:t xml:space="preserve">  </w:t>
            </w:r>
            <w:r w:rsidRPr="004D0171">
              <w:t xml:space="preserve">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F1769E" w:rsidP="00632C63">
            <w:pPr>
              <w:pStyle w:val="ISAFNormal"/>
              <w:framePr w:hSpace="0" w:wrap="auto" w:vAnchor="margin" w:hAnchor="text" w:yAlign="inline"/>
            </w:pPr>
            <w:r>
              <w:t xml:space="preserve">* </w:t>
            </w:r>
            <w:r w:rsidR="00632C63">
              <w:t>Запланированный формат включает</w:t>
            </w:r>
            <w:r>
              <w:t>:</w:t>
            </w:r>
          </w:p>
          <w:p w:rsidR="00F1769E" w:rsidRDefault="00632C63" w:rsidP="00632C63">
            <w:pPr>
              <w:pStyle w:val="ISAFNormal"/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>Раунд-</w:t>
            </w:r>
            <w:proofErr w:type="spellStart"/>
            <w:r>
              <w:t>робины</w:t>
            </w:r>
            <w:proofErr w:type="spellEnd"/>
            <w:r w:rsidR="00F1769E">
              <w:t>;</w:t>
            </w:r>
          </w:p>
          <w:p w:rsidR="00F1769E" w:rsidRPr="00632C63" w:rsidRDefault="00632C63" w:rsidP="00632C63">
            <w:pPr>
              <w:pStyle w:val="ISAFNormal"/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>Четверть</w:t>
            </w:r>
            <w:r w:rsidRPr="00632C63">
              <w:t>-</w:t>
            </w:r>
            <w:r>
              <w:t>финалы</w:t>
            </w:r>
            <w:r w:rsidR="00F1769E" w:rsidRPr="00632C63">
              <w:t xml:space="preserve"> (</w:t>
            </w:r>
            <w:r>
              <w:t>раунд</w:t>
            </w:r>
            <w:r w:rsidRPr="00632C63">
              <w:t>-</w:t>
            </w:r>
            <w:r>
              <w:t>робин</w:t>
            </w:r>
            <w:r w:rsidRPr="00632C63">
              <w:t xml:space="preserve"> </w:t>
            </w:r>
            <w:r w:rsidR="00F1769E" w:rsidRPr="00632C63">
              <w:t>(</w:t>
            </w:r>
            <w:r>
              <w:t>предпочтительно</w:t>
            </w:r>
            <w:r w:rsidR="00F1769E" w:rsidRPr="00632C63">
              <w:t xml:space="preserve">) </w:t>
            </w:r>
            <w:r>
              <w:t>или</w:t>
            </w:r>
            <w:r w:rsidR="00F1769E" w:rsidRPr="00632C63">
              <w:t xml:space="preserve"> </w:t>
            </w:r>
            <w:r>
              <w:t>гонки на выбывание</w:t>
            </w:r>
            <w:r w:rsidR="00F1769E" w:rsidRPr="00632C63">
              <w:t xml:space="preserve">); </w:t>
            </w:r>
            <w:r>
              <w:t>и</w:t>
            </w:r>
          </w:p>
          <w:p w:rsidR="00F1769E" w:rsidRPr="00632C63" w:rsidRDefault="00632C63" w:rsidP="00632C63">
            <w:pPr>
              <w:pStyle w:val="ISAFNormal"/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>Полуфиналы и финалы (гонки на выбывание)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   </w:t>
            </w:r>
            <w:r>
              <w:t xml:space="preserve">  </w:t>
            </w:r>
            <w:r w:rsidRPr="004D0171">
              <w:t xml:space="preserve">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</w:t>
            </w:r>
            <w:r>
              <w:t xml:space="preserve">  </w:t>
            </w:r>
            <w:r w:rsidRPr="004D0171">
              <w:t xml:space="preserve">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632C63" w:rsidRDefault="00F1769E" w:rsidP="00632C63">
            <w:pPr>
              <w:rPr>
                <w:rFonts w:cs="Arial"/>
                <w:lang w:val="ru-RU" w:eastAsia="en-GB"/>
              </w:rPr>
            </w:pPr>
            <w:r w:rsidRPr="00632C63">
              <w:rPr>
                <w:lang w:val="ru-RU"/>
              </w:rPr>
              <w:t xml:space="preserve">* </w:t>
            </w:r>
            <w:r w:rsidR="00632C63" w:rsidRPr="00164D6F">
              <w:rPr>
                <w:rFonts w:cs="Arial"/>
                <w:sz w:val="20"/>
                <w:szCs w:val="22"/>
                <w:lang w:val="ru-RU"/>
              </w:rPr>
              <w:t xml:space="preserve"> Минимальное число гонок, требуемое для победы в </w:t>
            </w:r>
            <w:r w:rsidR="00632C63">
              <w:rPr>
                <w:rFonts w:cs="Arial"/>
                <w:sz w:val="20"/>
                <w:szCs w:val="22"/>
                <w:lang w:val="ru-RU"/>
              </w:rPr>
              <w:t>с</w:t>
            </w:r>
            <w:r w:rsidR="00632C63" w:rsidRPr="00164D6F">
              <w:rPr>
                <w:rFonts w:cs="Arial"/>
                <w:sz w:val="20"/>
                <w:szCs w:val="22"/>
                <w:lang w:val="ru-RU"/>
              </w:rPr>
              <w:t>ерии</w:t>
            </w:r>
            <w:r w:rsidR="00632C63">
              <w:rPr>
                <w:rFonts w:cs="Arial"/>
                <w:sz w:val="20"/>
                <w:szCs w:val="22"/>
                <w:lang w:val="ru-RU"/>
              </w:rPr>
              <w:t xml:space="preserve"> гонок на выбывание</w:t>
            </w:r>
            <w:r w:rsidRPr="00632C63">
              <w:rPr>
                <w:rFonts w:cs="Arial"/>
                <w:sz w:val="22"/>
                <w:szCs w:val="22"/>
                <w:lang w:val="ru-RU" w:eastAsia="en-GB"/>
              </w:rPr>
              <w:t>:</w:t>
            </w:r>
            <w:r w:rsidR="00632C63">
              <w:rPr>
                <w:rFonts w:cs="Arial"/>
                <w:sz w:val="22"/>
                <w:szCs w:val="22"/>
                <w:lang w:val="ru-RU" w:eastAsia="en-GB"/>
              </w:rPr>
              <w:t xml:space="preserve"> </w:t>
            </w:r>
            <w:r w:rsidRPr="00AB39F4">
              <w:rPr>
                <w:rFonts w:cs="Arial"/>
                <w:sz w:val="22"/>
                <w:szCs w:val="22"/>
                <w:lang w:eastAsia="en-GB"/>
              </w:rPr>
              <w:t>G</w:t>
            </w:r>
            <w:r>
              <w:rPr>
                <w:rFonts w:cs="Arial"/>
                <w:sz w:val="22"/>
                <w:szCs w:val="22"/>
                <w:lang w:eastAsia="en-GB"/>
              </w:rPr>
              <w:t>rade</w:t>
            </w:r>
            <w:r w:rsidRPr="00632C63">
              <w:rPr>
                <w:rFonts w:cs="Arial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WC</w:t>
            </w:r>
            <w:r w:rsidRPr="00632C63">
              <w:rPr>
                <w:rFonts w:cs="Arial"/>
                <w:sz w:val="22"/>
                <w:szCs w:val="22"/>
                <w:lang w:val="ru-RU" w:eastAsia="en-GB"/>
              </w:rPr>
              <w:t xml:space="preserve"> &amp; 1: 3, </w:t>
            </w:r>
            <w:r w:rsidRPr="00AB39F4">
              <w:rPr>
                <w:rFonts w:cs="Arial"/>
                <w:sz w:val="22"/>
                <w:szCs w:val="22"/>
                <w:lang w:eastAsia="en-GB"/>
              </w:rPr>
              <w:t>G</w:t>
            </w:r>
            <w:r>
              <w:rPr>
                <w:rFonts w:cs="Arial"/>
                <w:sz w:val="22"/>
                <w:szCs w:val="22"/>
                <w:lang w:eastAsia="en-GB"/>
              </w:rPr>
              <w:t>rade</w:t>
            </w:r>
            <w:r w:rsidRPr="00632C63">
              <w:rPr>
                <w:rFonts w:cs="Arial"/>
                <w:sz w:val="22"/>
                <w:szCs w:val="22"/>
                <w:lang w:val="ru-RU" w:eastAsia="en-GB"/>
              </w:rPr>
              <w:t xml:space="preserve"> 2: 2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632C63" w:rsidRDefault="00F1769E" w:rsidP="00632C63">
            <w:pPr>
              <w:rPr>
                <w:rFonts w:cs="Arial"/>
                <w:sz w:val="22"/>
                <w:szCs w:val="22"/>
                <w:lang w:val="ru-RU" w:eastAsia="en-GB"/>
              </w:rPr>
            </w:pPr>
            <w:r w:rsidRPr="00632C63">
              <w:rPr>
                <w:lang w:val="ru-RU"/>
              </w:rPr>
              <w:t xml:space="preserve">* </w:t>
            </w:r>
            <w:r w:rsidR="00632C63" w:rsidRPr="00632C63">
              <w:rPr>
                <w:sz w:val="20"/>
                <w:lang w:val="ru-RU"/>
              </w:rPr>
              <w:t xml:space="preserve">Международное жюри назначено (в соответствии с Приложением </w:t>
            </w:r>
            <w:r w:rsidR="00632C63" w:rsidRPr="00632C63">
              <w:rPr>
                <w:sz w:val="20"/>
                <w:lang w:val="en-US"/>
              </w:rPr>
              <w:t>N</w:t>
            </w:r>
            <w:r w:rsidR="00632C63" w:rsidRPr="00632C63">
              <w:rPr>
                <w:sz w:val="20"/>
                <w:lang w:val="ru-RU"/>
              </w:rPr>
              <w:t xml:space="preserve"> ППГ)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   </w:t>
            </w:r>
            <w:r>
              <w:t xml:space="preserve">  </w:t>
            </w:r>
            <w:r w:rsidRPr="004D0171">
              <w:t xml:space="preserve">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</w:t>
            </w:r>
            <w:r>
              <w:t xml:space="preserve">  </w:t>
            </w:r>
            <w:r w:rsidRPr="004D0171">
              <w:t xml:space="preserve">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632C63" w:rsidRDefault="00632C63" w:rsidP="00F1769E">
            <w:pPr>
              <w:rPr>
                <w:rFonts w:cs="Arial"/>
                <w:sz w:val="22"/>
                <w:szCs w:val="22"/>
                <w:lang w:val="ru-RU" w:eastAsia="en-GB"/>
              </w:rPr>
            </w:pPr>
            <w:r w:rsidRPr="00164D6F">
              <w:rPr>
                <w:rFonts w:cs="Arial"/>
                <w:sz w:val="20"/>
                <w:szCs w:val="22"/>
                <w:lang w:val="ru-RU"/>
              </w:rPr>
              <w:t>гоночный комитет соответствует принятым международным стандартам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E4256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t>N/A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6E4256" w:rsidRDefault="00F1769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632C63" w:rsidRDefault="00F1769E" w:rsidP="00B94E08">
            <w:pPr>
              <w:rPr>
                <w:rFonts w:cs="Arial"/>
                <w:sz w:val="22"/>
                <w:szCs w:val="22"/>
                <w:lang w:val="ru-RU" w:eastAsia="en-GB"/>
              </w:rPr>
            </w:pPr>
            <w:r w:rsidRPr="00632C63">
              <w:rPr>
                <w:lang w:val="ru-RU"/>
              </w:rPr>
              <w:t xml:space="preserve">* </w:t>
            </w:r>
            <w:r w:rsidR="00632C63" w:rsidRPr="00B94E08">
              <w:rPr>
                <w:rFonts w:cs="Arial"/>
                <w:sz w:val="18"/>
                <w:szCs w:val="22"/>
                <w:lang w:val="ru-RU" w:eastAsia="en-GB"/>
              </w:rPr>
              <w:t>У</w:t>
            </w:r>
            <w:r w:rsidR="00632C63" w:rsidRPr="00B94E08">
              <w:rPr>
                <w:rFonts w:cs="Arial"/>
                <w:sz w:val="18"/>
                <w:szCs w:val="22"/>
                <w:lang w:val="ru-RU"/>
              </w:rPr>
              <w:t xml:space="preserve">словия и затраты для ампайров соответствуют стандартам </w:t>
            </w:r>
            <w:r w:rsidR="00632C63" w:rsidRPr="00B94E08">
              <w:rPr>
                <w:rFonts w:cs="Arial"/>
                <w:sz w:val="18"/>
                <w:szCs w:val="22"/>
              </w:rPr>
              <w:t>ISAF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   </w:t>
            </w:r>
            <w:r>
              <w:t xml:space="preserve">  </w:t>
            </w:r>
            <w:r w:rsidRPr="004D0171">
              <w:t xml:space="preserve">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4D0171" w:rsidRDefault="00F1769E" w:rsidP="00632C63">
            <w:pPr>
              <w:pStyle w:val="ISAFNormalbold"/>
              <w:framePr w:hSpace="0" w:wrap="auto" w:vAnchor="margin" w:hAnchor="text" w:yAlign="inline"/>
            </w:pPr>
            <w:r w:rsidRPr="004D017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>
              <w:t>ДА</w:t>
            </w:r>
            <w:r w:rsidRPr="004D0171">
              <w:t xml:space="preserve"> </w:t>
            </w:r>
            <w:r>
              <w:t xml:space="preserve">  </w:t>
            </w:r>
            <w:r w:rsidRPr="004D0171">
              <w:t xml:space="preserve">   </w:t>
            </w:r>
            <w:r w:rsidRPr="004D01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instrText xml:space="preserve"> FORMCHECKBOX </w:instrText>
            </w:r>
            <w:r w:rsidR="00CA016E">
              <w:fldChar w:fldCharType="separate"/>
            </w:r>
            <w:r w:rsidRPr="004D0171">
              <w:fldChar w:fldCharType="end"/>
            </w:r>
            <w:r w:rsidRPr="004D0171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632C63" w:rsidRDefault="00632C63" w:rsidP="00632C63">
            <w:pPr>
              <w:rPr>
                <w:rFonts w:cs="Arial"/>
                <w:sz w:val="22"/>
                <w:szCs w:val="22"/>
                <w:lang w:val="ru-RU" w:eastAsia="en-GB"/>
              </w:rPr>
            </w:pPr>
            <w:r w:rsidRPr="00164D6F">
              <w:rPr>
                <w:rFonts w:cs="Arial"/>
                <w:sz w:val="20"/>
                <w:szCs w:val="22"/>
                <w:lang w:val="ru-RU" w:eastAsia="en-GB"/>
              </w:rPr>
              <w:t xml:space="preserve">катера </w:t>
            </w:r>
            <w:r w:rsidRPr="00164D6F">
              <w:rPr>
                <w:rFonts w:cs="Arial"/>
                <w:sz w:val="20"/>
                <w:szCs w:val="22"/>
                <w:lang w:val="ru-RU"/>
              </w:rPr>
              <w:t>ампайров соответств</w:t>
            </w:r>
            <w:r>
              <w:rPr>
                <w:rFonts w:cs="Arial"/>
                <w:sz w:val="20"/>
                <w:szCs w:val="22"/>
                <w:lang w:val="ru-RU"/>
              </w:rPr>
              <w:t xml:space="preserve">уют международным </w:t>
            </w:r>
            <w:r w:rsidRPr="00164D6F">
              <w:rPr>
                <w:rFonts w:cs="Arial"/>
                <w:sz w:val="20"/>
                <w:szCs w:val="22"/>
                <w:lang w:val="ru-RU"/>
              </w:rPr>
              <w:t xml:space="preserve"> стандартам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E4256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t>N/A</w:t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6E4256" w:rsidRDefault="00F1769E" w:rsidP="00632C63">
            <w:pPr>
              <w:pStyle w:val="ISAFNormalbold"/>
              <w:framePr w:hSpace="0" w:wrap="auto" w:vAnchor="margin" w:hAnchor="text" w:yAlign="inline"/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ДА</w:t>
            </w:r>
            <w:r w:rsidRPr="006E4256">
              <w:t xml:space="preserve">     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632C63" w:rsidRDefault="00F1769E" w:rsidP="00632C63">
            <w:pPr>
              <w:pStyle w:val="ISAFNormal"/>
              <w:framePr w:hSpace="0" w:wrap="auto" w:vAnchor="margin" w:hAnchor="text" w:yAlign="inline"/>
            </w:pPr>
            <w:r w:rsidRPr="00632C63">
              <w:t xml:space="preserve">* </w:t>
            </w:r>
            <w:r w:rsidR="00632C63" w:rsidRPr="00632C63">
              <w:t xml:space="preserve"> Общий призовой фонд или эквивалент - в Евро (€)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Default="00F1769E" w:rsidP="00632C63">
            <w:pPr>
              <w:pStyle w:val="ISAFNormalbold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821311">
        <w:trPr>
          <w:trHeight w:val="248"/>
        </w:trPr>
        <w:tc>
          <w:tcPr>
            <w:tcW w:w="10416" w:type="dxa"/>
            <w:gridSpan w:val="3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Default="00632C63" w:rsidP="00632C63">
            <w:pPr>
              <w:pStyle w:val="ISAFNormalbold"/>
              <w:framePr w:hSpace="0" w:wrap="auto" w:vAnchor="margin" w:hAnchor="text" w:yAlign="inline"/>
            </w:pPr>
            <w:r>
              <w:t>Другая информация</w:t>
            </w:r>
            <w:r w:rsidR="00F1769E" w:rsidRPr="0068586D">
              <w:t xml:space="preserve"> 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Будет ли предоставлено проживание для команд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230EE4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Будут л</w:t>
            </w:r>
            <w:r w:rsidR="00230EE4">
              <w:rPr>
                <w:rFonts w:cs="Arial"/>
                <w:sz w:val="20"/>
                <w:szCs w:val="22"/>
                <w:lang w:val="ru-RU"/>
              </w:rPr>
              <w:t xml:space="preserve">и возмещаться </w:t>
            </w:r>
            <w:r w:rsidRPr="00B94E08">
              <w:rPr>
                <w:rFonts w:cs="Arial"/>
                <w:sz w:val="20"/>
                <w:szCs w:val="22"/>
                <w:lang w:val="ru-RU"/>
              </w:rPr>
              <w:t>ли какие-либо расходы по проезду для команд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B94E08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Будет ли предоставлен офис с интернет-связью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Смогут ли зрители на берегу следить за ходом соревнований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Будут ли предоставляться катера для зрителей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 xml:space="preserve">? 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Можно ли будет нанять или зафрахтовать катера для зрителей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 xml:space="preserve">? 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Будет ли комментарий для зрителей соревнований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Примерное количество зрителей - общее для всех дней соревнований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 xml:space="preserve">? 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Планируются ли ежедневные пресс-конференции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821311" w:rsidTr="00821311">
        <w:trPr>
          <w:trHeight w:val="489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821311" w:rsidRPr="00821311" w:rsidRDefault="00821311" w:rsidP="00821311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>Будет ли соревнование освещаться силами национального телевидения</w:t>
            </w:r>
            <w:r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821311" w:rsidRPr="00AB39F4" w:rsidRDefault="00821311" w:rsidP="00821311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>
              <w:rPr>
                <w:i/>
                <w:kern w:val="1"/>
                <w:sz w:val="22"/>
                <w:szCs w:val="22"/>
              </w:rPr>
            </w:r>
            <w:r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>
              <w:rPr>
                <w:i/>
                <w:kern w:val="1"/>
                <w:sz w:val="22"/>
                <w:szCs w:val="22"/>
              </w:rPr>
            </w:r>
            <w:r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НЕТ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>
              <w:rPr>
                <w:i/>
                <w:kern w:val="1"/>
                <w:sz w:val="22"/>
                <w:szCs w:val="22"/>
              </w:rPr>
            </w:r>
            <w:r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821311" w:rsidRPr="00AB39F4" w:rsidRDefault="00821311" w:rsidP="00821311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821311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t xml:space="preserve">Будет ли соревнование освещаться силами </w:t>
            </w:r>
            <w:r w:rsidR="00821311">
              <w:rPr>
                <w:rFonts w:cs="Arial"/>
                <w:sz w:val="20"/>
                <w:szCs w:val="22"/>
                <w:lang w:val="ru-RU"/>
              </w:rPr>
              <w:t xml:space="preserve">международного </w:t>
            </w:r>
            <w:r w:rsidRPr="00B94E08">
              <w:rPr>
                <w:rFonts w:cs="Arial"/>
                <w:sz w:val="20"/>
                <w:szCs w:val="22"/>
                <w:lang w:val="ru-RU"/>
              </w:rPr>
              <w:t>телевидения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  <w:tr w:rsidR="00F1769E" w:rsidTr="00F1769E">
        <w:trPr>
          <w:trHeight w:val="351"/>
        </w:trPr>
        <w:tc>
          <w:tcPr>
            <w:tcW w:w="6357" w:type="dxa"/>
            <w:tcBorders>
              <w:top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center"/>
          </w:tcPr>
          <w:p w:rsidR="00F1769E" w:rsidRPr="00B94E08" w:rsidRDefault="00B94E08" w:rsidP="00F1769E">
            <w:pPr>
              <w:rPr>
                <w:rFonts w:cs="Arial"/>
                <w:sz w:val="20"/>
                <w:szCs w:val="22"/>
                <w:lang w:val="ru-RU" w:eastAsia="en-GB"/>
              </w:rPr>
            </w:pPr>
            <w:r w:rsidRPr="00B94E08">
              <w:rPr>
                <w:rFonts w:cs="Arial"/>
                <w:sz w:val="20"/>
                <w:szCs w:val="22"/>
                <w:lang w:val="ru-RU"/>
              </w:rPr>
              <w:lastRenderedPageBreak/>
              <w:t>Будет ли соревнование освещаться силами международного телевидения</w:t>
            </w:r>
            <w:r w:rsidR="00F1769E" w:rsidRPr="00B94E08">
              <w:rPr>
                <w:rFonts w:cs="Arial"/>
                <w:sz w:val="20"/>
                <w:szCs w:val="22"/>
                <w:lang w:val="ru-RU" w:eastAsia="en-GB"/>
              </w:rPr>
              <w:t>?</w:t>
            </w:r>
          </w:p>
        </w:tc>
        <w:tc>
          <w:tcPr>
            <w:tcW w:w="2029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tcMar>
              <w:left w:w="57" w:type="dxa"/>
              <w:right w:w="57" w:type="dxa"/>
            </w:tcMar>
            <w:vAlign w:val="bottom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i/>
                <w:kern w:val="1"/>
                <w:sz w:val="22"/>
                <w:szCs w:val="22"/>
              </w:rPr>
              <w:t xml:space="preserve">ДА  </w:t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r w:rsidR="00B94E08">
              <w:rPr>
                <w:i/>
                <w:kern w:val="1"/>
                <w:sz w:val="22"/>
                <w:szCs w:val="22"/>
              </w:rPr>
              <w:t>НЕТ</w:t>
            </w:r>
            <w:r>
              <w:rPr>
                <w:i/>
                <w:kern w:val="1"/>
                <w:sz w:val="22"/>
                <w:szCs w:val="22"/>
              </w:rPr>
              <w:t xml:space="preserve">  </w:t>
            </w:r>
            <w:r w:rsidRPr="004D0171">
              <w:rPr>
                <w:i/>
                <w:kern w:val="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71">
              <w:rPr>
                <w:i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i/>
                <w:kern w:val="1"/>
                <w:sz w:val="22"/>
                <w:szCs w:val="22"/>
              </w:rPr>
            </w:r>
            <w:r w:rsidR="00CA016E">
              <w:rPr>
                <w:i/>
                <w:kern w:val="1"/>
                <w:sz w:val="22"/>
                <w:szCs w:val="22"/>
              </w:rPr>
              <w:fldChar w:fldCharType="separate"/>
            </w:r>
            <w:r w:rsidRPr="004D0171">
              <w:rPr>
                <w:i/>
                <w:kern w:val="1"/>
                <w:sz w:val="22"/>
                <w:szCs w:val="22"/>
              </w:rPr>
              <w:fldChar w:fldCharType="end"/>
            </w:r>
            <w:r w:rsidRPr="004D0171"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Не</w:t>
            </w:r>
            <w:proofErr w:type="spellEnd"/>
            <w:r>
              <w:rPr>
                <w:i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kern w:val="1"/>
                <w:sz w:val="22"/>
                <w:szCs w:val="22"/>
              </w:rPr>
              <w:t>знаю</w:t>
            </w:r>
            <w:proofErr w:type="spellEnd"/>
          </w:p>
        </w:tc>
        <w:tc>
          <w:tcPr>
            <w:tcW w:w="2030" w:type="dxa"/>
            <w:tcBorders>
              <w:top w:val="single" w:sz="6" w:space="0" w:color="002664"/>
              <w:left w:val="single" w:sz="6" w:space="0" w:color="002664"/>
              <w:bottom w:val="single" w:sz="6" w:space="0" w:color="002664"/>
              <w:right w:val="single" w:sz="6" w:space="0" w:color="002664"/>
            </w:tcBorders>
            <w:vAlign w:val="center"/>
          </w:tcPr>
          <w:p w:rsidR="00F1769E" w:rsidRPr="00AB39F4" w:rsidRDefault="00F1769E" w:rsidP="00F1769E">
            <w:pPr>
              <w:rPr>
                <w:rFonts w:cs="Arial"/>
                <w:lang w:eastAsia="en-GB"/>
              </w:rPr>
            </w:pPr>
            <w:r w:rsidRPr="006E42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>
              <w:t xml:space="preserve"> ДА   </w:t>
            </w:r>
            <w:r w:rsidRPr="006E4256">
              <w:t xml:space="preserve"> </w:t>
            </w:r>
            <w:r w:rsidRPr="006E42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56">
              <w:instrText xml:space="preserve"> FORMCHECKBOX </w:instrText>
            </w:r>
            <w:r w:rsidR="00CA016E">
              <w:fldChar w:fldCharType="separate"/>
            </w:r>
            <w:r w:rsidRPr="006E4256">
              <w:fldChar w:fldCharType="end"/>
            </w:r>
            <w:r w:rsidRPr="006E4256">
              <w:t xml:space="preserve"> </w:t>
            </w:r>
            <w:r w:rsidR="00B94E08">
              <w:t>НЕТ</w:t>
            </w:r>
          </w:p>
        </w:tc>
      </w:tr>
    </w:tbl>
    <w:p w:rsidR="00F1769E" w:rsidRDefault="00F1769E" w:rsidP="00940147">
      <w:pPr>
        <w:pStyle w:val="a4"/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margin" w:tblpY="541"/>
        <w:tblW w:w="104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0416"/>
      </w:tblGrid>
      <w:tr w:rsidR="002A3E75" w:rsidRPr="00086BD1" w:rsidTr="00862459">
        <w:trPr>
          <w:trHeight w:val="466"/>
        </w:trPr>
        <w:tc>
          <w:tcPr>
            <w:tcW w:w="10416" w:type="dxa"/>
            <w:tcBorders>
              <w:top w:val="nil"/>
              <w:bottom w:val="single" w:sz="6" w:space="0" w:color="002664"/>
            </w:tcBorders>
            <w:shd w:val="clear" w:color="808080" w:fill="818A8F"/>
            <w:tcMar>
              <w:left w:w="57" w:type="dxa"/>
              <w:right w:w="57" w:type="dxa"/>
            </w:tcMar>
            <w:vAlign w:val="center"/>
          </w:tcPr>
          <w:p w:rsidR="002A3E75" w:rsidRPr="002A3E75" w:rsidRDefault="002A3E75" w:rsidP="002A3E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cs="Arial"/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Часть</w:t>
            </w:r>
            <w:r w:rsidRPr="00086BD1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6: </w:t>
            </w:r>
            <w:r>
              <w:rPr>
                <w:rFonts w:cs="Arial"/>
                <w:b/>
                <w:color w:val="FFFFFF"/>
                <w:sz w:val="28"/>
                <w:szCs w:val="28"/>
                <w:lang w:val="ru-RU"/>
              </w:rPr>
              <w:t>Результаты</w:t>
            </w:r>
          </w:p>
        </w:tc>
      </w:tr>
    </w:tbl>
    <w:p w:rsidR="002A3E75" w:rsidRPr="00821311" w:rsidRDefault="002A3E75" w:rsidP="002A3E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kern w:val="1"/>
          <w:sz w:val="22"/>
          <w:szCs w:val="22"/>
          <w:lang w:val="ru-RU"/>
        </w:rPr>
      </w:pPr>
      <w:r w:rsidRPr="00821311">
        <w:rPr>
          <w:b/>
          <w:sz w:val="22"/>
          <w:szCs w:val="22"/>
          <w:u w:val="single"/>
          <w:lang w:val="ru-RU"/>
        </w:rPr>
        <w:t xml:space="preserve">Результаты не будут введены в рейтинг </w:t>
      </w:r>
      <w:r w:rsidRPr="00821311">
        <w:rPr>
          <w:b/>
          <w:sz w:val="22"/>
          <w:szCs w:val="22"/>
          <w:u w:val="single"/>
          <w:lang w:val="en-US"/>
        </w:rPr>
        <w:t>ISAF</w:t>
      </w:r>
      <w:r w:rsidRPr="00821311">
        <w:rPr>
          <w:b/>
          <w:sz w:val="22"/>
          <w:szCs w:val="22"/>
          <w:u w:val="single"/>
          <w:lang w:val="ru-RU"/>
        </w:rPr>
        <w:t xml:space="preserve"> без личных </w:t>
      </w:r>
      <w:r w:rsidRPr="00821311">
        <w:rPr>
          <w:b/>
          <w:sz w:val="22"/>
          <w:szCs w:val="22"/>
          <w:u w:val="single"/>
          <w:lang w:val="en-US"/>
        </w:rPr>
        <w:t>ISAF</w:t>
      </w:r>
      <w:r w:rsidRPr="00821311">
        <w:rPr>
          <w:b/>
          <w:sz w:val="22"/>
          <w:szCs w:val="22"/>
          <w:u w:val="single"/>
          <w:lang w:val="ru-RU"/>
        </w:rPr>
        <w:t xml:space="preserve"> номеров всех шкиперов</w:t>
      </w:r>
      <w:r w:rsidRPr="00821311">
        <w:rPr>
          <w:rFonts w:cs="Arial"/>
          <w:b/>
          <w:sz w:val="22"/>
          <w:szCs w:val="22"/>
          <w:u w:val="single"/>
          <w:lang w:val="ru-RU"/>
        </w:rPr>
        <w:t xml:space="preserve"> </w:t>
      </w:r>
    </w:p>
    <w:p w:rsidR="002A3E75" w:rsidRPr="002A3E75" w:rsidRDefault="002A3E75" w:rsidP="002A3E75">
      <w:pPr>
        <w:pStyle w:val="a4"/>
        <w:spacing w:before="150" w:after="150" w:line="288" w:lineRule="auto"/>
        <w:jc w:val="left"/>
        <w:rPr>
          <w:rFonts w:ascii="Arial" w:hAnsi="Arial" w:cs="Arial"/>
          <w:b w:val="0"/>
          <w:sz w:val="22"/>
          <w:szCs w:val="22"/>
          <w:lang w:val="ru-RU"/>
        </w:rPr>
      </w:pPr>
      <w:r w:rsidRPr="0071709B">
        <w:rPr>
          <w:rFonts w:ascii="Arial" w:hAnsi="Arial" w:cs="Arial"/>
          <w:b w:val="0"/>
          <w:sz w:val="22"/>
          <w:szCs w:val="22"/>
          <w:lang w:val="ru-RU"/>
        </w:rPr>
        <w:t xml:space="preserve">Шкиперы могут зарегистрироваться (получить личный </w:t>
      </w:r>
      <w:r w:rsidRPr="002A3E75">
        <w:rPr>
          <w:rFonts w:ascii="Arial" w:hAnsi="Arial" w:cs="Arial"/>
          <w:b w:val="0"/>
          <w:sz w:val="22"/>
          <w:szCs w:val="22"/>
        </w:rPr>
        <w:t>ISAF</w:t>
      </w:r>
      <w:r w:rsidRPr="0071709B">
        <w:rPr>
          <w:rFonts w:ascii="Arial" w:hAnsi="Arial" w:cs="Arial"/>
          <w:b w:val="0"/>
          <w:sz w:val="22"/>
          <w:szCs w:val="22"/>
          <w:lang w:val="ru-RU"/>
        </w:rPr>
        <w:t xml:space="preserve"> номер) на</w:t>
      </w:r>
      <w:r w:rsidRPr="002A3E75">
        <w:rPr>
          <w:lang w:val="ru-RU"/>
        </w:rPr>
        <w:t xml:space="preserve"> </w:t>
      </w:r>
      <w:hyperlink r:id="rId9" w:history="1">
        <w:r w:rsidRPr="006E6241">
          <w:rPr>
            <w:rStyle w:val="a3"/>
            <w:rFonts w:ascii="Arial" w:hAnsi="Arial" w:cs="Arial"/>
            <w:b w:val="0"/>
            <w:sz w:val="22"/>
            <w:szCs w:val="22"/>
          </w:rPr>
          <w:t>www</w:t>
        </w:r>
        <w:r w:rsidRPr="002A3E75">
          <w:rPr>
            <w:rStyle w:val="a3"/>
            <w:rFonts w:ascii="Arial" w:hAnsi="Arial" w:cs="Arial"/>
            <w:b w:val="0"/>
            <w:sz w:val="22"/>
            <w:szCs w:val="22"/>
            <w:lang w:val="ru-RU"/>
          </w:rPr>
          <w:t>.</w:t>
        </w:r>
        <w:r w:rsidRPr="006E6241">
          <w:rPr>
            <w:rStyle w:val="a3"/>
            <w:rFonts w:ascii="Arial" w:hAnsi="Arial" w:cs="Arial"/>
            <w:b w:val="0"/>
            <w:sz w:val="22"/>
            <w:szCs w:val="22"/>
          </w:rPr>
          <w:t>sailing</w:t>
        </w:r>
        <w:r w:rsidRPr="002A3E75">
          <w:rPr>
            <w:rStyle w:val="a3"/>
            <w:rFonts w:ascii="Arial" w:hAnsi="Arial" w:cs="Arial"/>
            <w:b w:val="0"/>
            <w:sz w:val="22"/>
            <w:szCs w:val="22"/>
            <w:lang w:val="ru-RU"/>
          </w:rPr>
          <w:t>.</w:t>
        </w:r>
        <w:r w:rsidRPr="006E6241">
          <w:rPr>
            <w:rStyle w:val="a3"/>
            <w:rFonts w:ascii="Arial" w:hAnsi="Arial" w:cs="Arial"/>
            <w:b w:val="0"/>
            <w:sz w:val="22"/>
            <w:szCs w:val="22"/>
          </w:rPr>
          <w:t>org</w:t>
        </w:r>
        <w:r w:rsidRPr="002A3E75">
          <w:rPr>
            <w:rStyle w:val="a3"/>
            <w:rFonts w:ascii="Arial" w:hAnsi="Arial" w:cs="Arial"/>
            <w:b w:val="0"/>
            <w:sz w:val="22"/>
            <w:szCs w:val="22"/>
            <w:lang w:val="ru-RU"/>
          </w:rPr>
          <w:t>/</w:t>
        </w:r>
        <w:r w:rsidRPr="006E6241">
          <w:rPr>
            <w:rStyle w:val="a3"/>
            <w:rFonts w:ascii="Arial" w:hAnsi="Arial" w:cs="Arial"/>
            <w:b w:val="0"/>
            <w:sz w:val="22"/>
            <w:szCs w:val="22"/>
          </w:rPr>
          <w:t>isafsailor</w:t>
        </w:r>
      </w:hyperlink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. </w:t>
      </w:r>
      <w:r w:rsidRPr="002A3E75">
        <w:rPr>
          <w:rFonts w:ascii="Arial" w:hAnsi="Arial" w:cs="Arial"/>
          <w:sz w:val="22"/>
          <w:szCs w:val="22"/>
          <w:lang w:val="ru-RU"/>
        </w:rPr>
        <w:t xml:space="preserve"> 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   </w:t>
      </w:r>
      <w:r>
        <w:rPr>
          <w:rFonts w:ascii="Arial" w:hAnsi="Arial" w:cs="Arial"/>
          <w:b w:val="0"/>
          <w:sz w:val="22"/>
          <w:szCs w:val="22"/>
          <w:lang w:val="ru-RU"/>
        </w:rPr>
        <w:t>Пожалуйста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 w:val="0"/>
          <w:sz w:val="22"/>
          <w:szCs w:val="22"/>
          <w:lang w:val="ru-RU"/>
        </w:rPr>
        <w:t>отправьте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на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6E6241">
        <w:rPr>
          <w:rFonts w:ascii="Arial" w:hAnsi="Arial" w:cs="Arial"/>
          <w:b w:val="0"/>
          <w:sz w:val="22"/>
          <w:szCs w:val="22"/>
        </w:rPr>
        <w:t>e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>-</w:t>
      </w:r>
      <w:r w:rsidRPr="006E6241">
        <w:rPr>
          <w:rFonts w:ascii="Arial" w:hAnsi="Arial" w:cs="Arial"/>
          <w:b w:val="0"/>
          <w:sz w:val="22"/>
          <w:szCs w:val="22"/>
        </w:rPr>
        <w:t>mail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6E6241">
        <w:rPr>
          <w:rFonts w:ascii="Arial" w:hAnsi="Arial" w:cs="Arial"/>
          <w:b w:val="0"/>
          <w:sz w:val="22"/>
          <w:szCs w:val="22"/>
        </w:rPr>
        <w:t>to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hyperlink r:id="rId10" w:history="1">
        <w:r w:rsidRPr="00076421">
          <w:rPr>
            <w:rStyle w:val="a3"/>
            <w:rFonts w:ascii="Arial" w:hAnsi="Arial" w:cs="Arial"/>
            <w:b w:val="0"/>
            <w:sz w:val="22"/>
            <w:szCs w:val="22"/>
          </w:rPr>
          <w:t>matchresults</w:t>
        </w:r>
        <w:r w:rsidRPr="002A3E75">
          <w:rPr>
            <w:rStyle w:val="a3"/>
            <w:rFonts w:ascii="Arial" w:hAnsi="Arial" w:cs="Arial"/>
            <w:b w:val="0"/>
            <w:sz w:val="22"/>
            <w:szCs w:val="22"/>
            <w:lang w:val="ru-RU"/>
          </w:rPr>
          <w:t>@</w:t>
        </w:r>
        <w:r w:rsidRPr="00076421">
          <w:rPr>
            <w:rStyle w:val="a3"/>
            <w:rFonts w:ascii="Arial" w:hAnsi="Arial" w:cs="Arial"/>
            <w:b w:val="0"/>
            <w:sz w:val="22"/>
            <w:szCs w:val="22"/>
          </w:rPr>
          <w:t>isaf</w:t>
        </w:r>
        <w:r w:rsidRPr="002A3E75">
          <w:rPr>
            <w:rStyle w:val="a3"/>
            <w:rFonts w:ascii="Arial" w:hAnsi="Arial" w:cs="Arial"/>
            <w:b w:val="0"/>
            <w:sz w:val="22"/>
            <w:szCs w:val="22"/>
            <w:lang w:val="ru-RU"/>
          </w:rPr>
          <w:t>.</w:t>
        </w:r>
        <w:r w:rsidRPr="00076421">
          <w:rPr>
            <w:rStyle w:val="a3"/>
            <w:rFonts w:ascii="Arial" w:hAnsi="Arial" w:cs="Arial"/>
            <w:b w:val="0"/>
            <w:sz w:val="22"/>
            <w:szCs w:val="22"/>
          </w:rPr>
          <w:t>co</w:t>
        </w:r>
      </w:hyperlink>
      <w:r>
        <w:rPr>
          <w:rStyle w:val="a3"/>
          <w:rFonts w:ascii="Arial" w:hAnsi="Arial" w:cs="Arial"/>
          <w:b w:val="0"/>
          <w:sz w:val="22"/>
          <w:szCs w:val="22"/>
        </w:rPr>
        <w:t>m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или на факс</w:t>
      </w:r>
      <w:r w:rsidRPr="002A3E75">
        <w:rPr>
          <w:rFonts w:ascii="Arial" w:hAnsi="Arial" w:cs="Arial"/>
          <w:b w:val="0"/>
          <w:sz w:val="22"/>
          <w:szCs w:val="22"/>
          <w:lang w:val="ru-RU"/>
        </w:rPr>
        <w:t>+44 2380 635 789.</w:t>
      </w:r>
    </w:p>
    <w:tbl>
      <w:tblPr>
        <w:tblpPr w:leftFromText="180" w:rightFromText="180" w:vertAnchor="text" w:horzAnchor="margin" w:tblpY="5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15"/>
        <w:gridCol w:w="3429"/>
        <w:gridCol w:w="993"/>
        <w:gridCol w:w="1275"/>
        <w:gridCol w:w="1134"/>
        <w:gridCol w:w="1134"/>
      </w:tblGrid>
      <w:tr w:rsidR="002A3E75" w:rsidRPr="00821311" w:rsidTr="00862459">
        <w:trPr>
          <w:trHeight w:val="600"/>
        </w:trPr>
        <w:tc>
          <w:tcPr>
            <w:tcW w:w="993" w:type="dxa"/>
            <w:vAlign w:val="center"/>
          </w:tcPr>
          <w:p w:rsidR="002A3E75" w:rsidRPr="002A3E75" w:rsidRDefault="002A3E75" w:rsidP="00862459">
            <w:pPr>
              <w:pStyle w:val="a4"/>
              <w:jc w:val="center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Итоговый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результа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</w:p>
        </w:tc>
        <w:tc>
          <w:tcPr>
            <w:tcW w:w="1815" w:type="dxa"/>
            <w:vAlign w:val="center"/>
          </w:tcPr>
          <w:p w:rsidR="002A3E75" w:rsidRPr="002A3E75" w:rsidRDefault="002A3E75" w:rsidP="002A3E75">
            <w:pPr>
              <w:pStyle w:val="a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Если экипаж</w:t>
            </w:r>
          </w:p>
          <w:p w:rsidR="002A3E75" w:rsidRPr="002A3E75" w:rsidRDefault="002A3E75" w:rsidP="00862459">
            <w:pPr>
              <w:pStyle w:val="a4"/>
              <w:jc w:val="center"/>
              <w:rPr>
                <w:rFonts w:ascii="Arial" w:hAnsi="Arial" w:cs="Arial"/>
                <w:color w:val="FF0000"/>
                <w:sz w:val="20"/>
                <w:lang w:val="ru-RU"/>
              </w:rPr>
            </w:pPr>
            <w:r>
              <w:rPr>
                <w:rFonts w:ascii="Arial" w:hAnsi="Arial" w:cs="Arial"/>
                <w:color w:val="FF0000"/>
                <w:sz w:val="20"/>
                <w:lang w:val="ru-RU"/>
              </w:rPr>
              <w:t>ПОЛНОСТЬЮ ЖЕНСКИЙ</w:t>
            </w:r>
          </w:p>
          <w:p w:rsidR="002A3E75" w:rsidRPr="002A3E75" w:rsidRDefault="002A3E75" w:rsidP="00862459">
            <w:pPr>
              <w:pStyle w:val="a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отметьте ниже</w:t>
            </w:r>
          </w:p>
        </w:tc>
        <w:tc>
          <w:tcPr>
            <w:tcW w:w="3429" w:type="dxa"/>
            <w:vAlign w:val="center"/>
          </w:tcPr>
          <w:p w:rsidR="002A3E75" w:rsidRPr="002A3E75" w:rsidRDefault="002A3E75" w:rsidP="00862459">
            <w:pPr>
              <w:pStyle w:val="a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Полное имя шкипера</w:t>
            </w:r>
          </w:p>
          <w:p w:rsidR="002A3E75" w:rsidRPr="002A3E75" w:rsidRDefault="002A3E75" w:rsidP="002A3E75">
            <w:pPr>
              <w:pStyle w:val="a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2A3E75">
              <w:rPr>
                <w:rFonts w:ascii="Arial" w:hAnsi="Arial" w:cs="Arial"/>
                <w:sz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lang w:val="ru-RU"/>
              </w:rPr>
              <w:t>Фамилия заглавными буквами</w:t>
            </w:r>
            <w:r w:rsidRPr="002A3E75"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:rsidR="002A3E75" w:rsidRPr="002A3E75" w:rsidRDefault="002A3E75" w:rsidP="00862459">
            <w:pPr>
              <w:pStyle w:val="a4"/>
              <w:ind w:right="-108"/>
              <w:jc w:val="lef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Страна</w:t>
            </w:r>
          </w:p>
          <w:p w:rsidR="002A3E75" w:rsidRPr="006E6241" w:rsidRDefault="002A3E75" w:rsidP="002A3E75">
            <w:pPr>
              <w:pStyle w:val="a4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BD0341"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lang w:val="ru-RU"/>
              </w:rPr>
              <w:t>напри-мер</w:t>
            </w:r>
            <w:r w:rsidRPr="00BD0341">
              <w:rPr>
                <w:rFonts w:ascii="Arial" w:hAnsi="Arial" w:cs="Arial"/>
                <w:b w:val="0"/>
                <w:sz w:val="20"/>
              </w:rPr>
              <w:t xml:space="preserve"> ITA)</w:t>
            </w:r>
          </w:p>
        </w:tc>
        <w:tc>
          <w:tcPr>
            <w:tcW w:w="1275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BD0341">
              <w:rPr>
                <w:rFonts w:ascii="Arial" w:hAnsi="Arial" w:cs="Arial"/>
                <w:sz w:val="20"/>
              </w:rPr>
              <w:t>Sailor ID</w:t>
            </w:r>
          </w:p>
          <w:p w:rsidR="002A3E75" w:rsidRPr="00BD0341" w:rsidRDefault="002A3E75" w:rsidP="002A3E75">
            <w:pPr>
              <w:pStyle w:val="a4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lang w:val="ru-RU"/>
              </w:rPr>
              <w:t>например</w:t>
            </w:r>
            <w:r>
              <w:rPr>
                <w:rFonts w:ascii="Arial" w:hAnsi="Arial" w:cs="Arial"/>
                <w:b w:val="0"/>
                <w:sz w:val="20"/>
              </w:rPr>
              <w:t xml:space="preserve"> GBRJN21</w:t>
            </w:r>
            <w:r w:rsidRPr="00BD0341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A3E75" w:rsidRPr="00A879AF" w:rsidRDefault="002A3E75" w:rsidP="002A3E75">
            <w:pPr>
              <w:pStyle w:val="a4"/>
              <w:tabs>
                <w:tab w:val="clear" w:pos="0"/>
                <w:tab w:val="clear" w:pos="720"/>
                <w:tab w:val="left" w:pos="142"/>
                <w:tab w:val="left" w:pos="851"/>
              </w:tabs>
              <w:jc w:val="center"/>
              <w:rPr>
                <w:b w:val="0"/>
                <w:sz w:val="18"/>
                <w:szCs w:val="19"/>
                <w:lang w:val="ru-RU"/>
              </w:rPr>
            </w:pPr>
            <w:r w:rsidRPr="0078592C">
              <w:rPr>
                <w:b w:val="0"/>
                <w:sz w:val="18"/>
                <w:szCs w:val="19"/>
                <w:lang w:val="ru-RU"/>
              </w:rPr>
              <w:t>Приехали</w:t>
            </w:r>
            <w:r w:rsidRPr="00A879AF">
              <w:rPr>
                <w:b w:val="0"/>
                <w:sz w:val="18"/>
                <w:szCs w:val="19"/>
                <w:lang w:val="ru-RU"/>
              </w:rPr>
              <w:t xml:space="preserve"> </w:t>
            </w:r>
            <w:r w:rsidRPr="002A3E75">
              <w:rPr>
                <w:b w:val="0"/>
                <w:sz w:val="18"/>
                <w:szCs w:val="19"/>
                <w:lang w:val="ru-RU"/>
              </w:rPr>
              <w:t>более</w:t>
            </w:r>
            <w:r w:rsidRPr="002A3E75">
              <w:rPr>
                <w:rFonts w:ascii="Calibri" w:hAnsi="Calibri"/>
                <w:b w:val="0"/>
                <w:sz w:val="18"/>
                <w:szCs w:val="19"/>
                <w:lang w:val="ru-RU"/>
              </w:rPr>
              <w:t xml:space="preserve"> </w:t>
            </w:r>
            <w:r w:rsidRPr="002A3E75">
              <w:rPr>
                <w:b w:val="0"/>
                <w:sz w:val="18"/>
                <w:szCs w:val="19"/>
                <w:lang w:val="ru-RU"/>
              </w:rPr>
              <w:t>чем за 500 км?</w:t>
            </w:r>
          </w:p>
          <w:p w:rsidR="002A3E75" w:rsidRPr="002A3E75" w:rsidRDefault="002A3E75" w:rsidP="002A3E75">
            <w:pPr>
              <w:pStyle w:val="a4"/>
              <w:tabs>
                <w:tab w:val="clear" w:pos="0"/>
                <w:tab w:val="clear" w:pos="720"/>
                <w:tab w:val="left" w:pos="142"/>
                <w:tab w:val="left" w:pos="851"/>
                <w:tab w:val="left" w:pos="918"/>
              </w:tabs>
              <w:jc w:val="center"/>
              <w:rPr>
                <w:b w:val="0"/>
                <w:sz w:val="18"/>
                <w:szCs w:val="19"/>
                <w:lang w:val="ru-RU"/>
              </w:rPr>
            </w:pPr>
            <w:r w:rsidRPr="002A3E75">
              <w:rPr>
                <w:b w:val="0"/>
                <w:sz w:val="18"/>
                <w:szCs w:val="19"/>
                <w:lang w:val="ru-RU"/>
              </w:rPr>
              <w:t>(* см выше)</w:t>
            </w:r>
          </w:p>
        </w:tc>
        <w:tc>
          <w:tcPr>
            <w:tcW w:w="1134" w:type="dxa"/>
            <w:vAlign w:val="center"/>
          </w:tcPr>
          <w:p w:rsidR="002A3E75" w:rsidRPr="002A3E75" w:rsidRDefault="002A3E75" w:rsidP="00862459">
            <w:pPr>
              <w:pStyle w:val="a4"/>
              <w:ind w:right="-108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Рейтинг </w:t>
            </w:r>
            <w:r w:rsidRPr="00CC11A5">
              <w:rPr>
                <w:rFonts w:ascii="Arial" w:hAnsi="Arial" w:cs="Arial"/>
                <w:sz w:val="20"/>
              </w:rPr>
              <w:t>ISAF</w:t>
            </w:r>
            <w:r w:rsidRPr="002A3E75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:rsidR="002A3E75" w:rsidRPr="002A3E75" w:rsidRDefault="002A3E75" w:rsidP="002A3E75">
            <w:pPr>
              <w:pStyle w:val="a4"/>
              <w:ind w:right="-108"/>
              <w:jc w:val="center"/>
              <w:rPr>
                <w:rFonts w:ascii="Arial" w:hAnsi="Arial" w:cs="Arial"/>
                <w:b w:val="0"/>
                <w:color w:val="FF0000"/>
                <w:sz w:val="18"/>
                <w:szCs w:val="18"/>
                <w:lang w:val="ru-RU"/>
              </w:rPr>
            </w:pPr>
            <w:r w:rsidRPr="002A3E75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за </w:t>
            </w:r>
            <w:r w:rsidRPr="002A3E75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4 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месяца до начала соревнования</w:t>
            </w:r>
            <w:r w:rsidRPr="002A3E75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)</w:t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2A3E75" w:rsidRPr="002A3E75" w:rsidRDefault="002A3E75" w:rsidP="002A3E75">
            <w:pPr>
              <w:pStyle w:val="a4"/>
              <w:jc w:val="left"/>
              <w:rPr>
                <w:rFonts w:ascii="Calibri" w:hAnsi="Calibri"/>
                <w:color w:val="FF0000"/>
                <w:szCs w:val="22"/>
                <w:lang w:val="ru-RU"/>
              </w:rPr>
            </w:pPr>
            <w:r w:rsidRPr="00DD462B">
              <w:rPr>
                <w:color w:val="FF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color w:val="FF0000"/>
                <w:sz w:val="22"/>
                <w:szCs w:val="22"/>
              </w:rPr>
              <w:instrText xml:space="preserve"> FORMCHECKBOX </w:instrText>
            </w:r>
            <w:r w:rsidR="00CA016E">
              <w:rPr>
                <w:color w:val="FF0000"/>
                <w:sz w:val="22"/>
                <w:szCs w:val="22"/>
              </w:rPr>
            </w:r>
            <w:r w:rsidR="00CA016E">
              <w:rPr>
                <w:color w:val="FF0000"/>
                <w:sz w:val="22"/>
                <w:szCs w:val="22"/>
              </w:rPr>
              <w:fldChar w:fldCharType="separate"/>
            </w:r>
            <w:r w:rsidRPr="00DD462B">
              <w:rPr>
                <w:color w:val="FF0000"/>
                <w:sz w:val="22"/>
                <w:szCs w:val="22"/>
              </w:rPr>
              <w:fldChar w:fldCharType="end"/>
            </w:r>
            <w:r w:rsidRPr="00DD462B">
              <w:rPr>
                <w:color w:val="FF0000"/>
                <w:sz w:val="22"/>
                <w:szCs w:val="22"/>
              </w:rPr>
              <w:t xml:space="preserve"> </w:t>
            </w:r>
            <w:r w:rsidRPr="00821311">
              <w:rPr>
                <w:rFonts w:ascii="Arial" w:hAnsi="Arial"/>
                <w:color w:val="FF0000"/>
                <w:spacing w:val="0"/>
                <w:kern w:val="0"/>
                <w:sz w:val="22"/>
                <w:szCs w:val="22"/>
                <w:lang w:eastAsia="en-US"/>
              </w:rPr>
              <w:t>Полностью Женский</w:t>
            </w:r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bookmarkStart w:id="0" w:name="_GoBack"/>
            <w:bookmarkEnd w:id="0"/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3E75" w:rsidRPr="00545F36" w:rsidTr="00862459">
        <w:trPr>
          <w:trHeight w:val="600"/>
        </w:trPr>
        <w:tc>
          <w:tcPr>
            <w:tcW w:w="993" w:type="dxa"/>
            <w:vAlign w:val="center"/>
          </w:tcPr>
          <w:p w:rsidR="002A3E75" w:rsidRDefault="002A3E75" w:rsidP="00862459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815" w:type="dxa"/>
            <w:vAlign w:val="center"/>
          </w:tcPr>
          <w:p w:rsidR="002A3E75" w:rsidRPr="00DD462B" w:rsidRDefault="002A3E75" w:rsidP="00862459">
            <w:pPr>
              <w:rPr>
                <w:color w:val="FF0000"/>
              </w:rPr>
            </w:pP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instrText xml:space="preserve"> FORMCHECKBOX </w:instrText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</w:r>
            <w:r w:rsidR="00CA016E">
              <w:rPr>
                <w:b/>
                <w:color w:val="FF0000"/>
                <w:kern w:val="1"/>
                <w:sz w:val="22"/>
                <w:szCs w:val="22"/>
              </w:rPr>
              <w:fldChar w:fldCharType="separate"/>
            </w:r>
            <w:r w:rsidRPr="00DD462B">
              <w:rPr>
                <w:b/>
                <w:color w:val="FF0000"/>
                <w:kern w:val="1"/>
                <w:sz w:val="22"/>
                <w:szCs w:val="22"/>
              </w:rPr>
              <w:fldChar w:fldCharType="end"/>
            </w:r>
            <w:r w:rsidRPr="00DD46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Полностью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Женский</w:t>
            </w:r>
            <w:proofErr w:type="spellEnd"/>
          </w:p>
        </w:tc>
        <w:tc>
          <w:tcPr>
            <w:tcW w:w="3429" w:type="dxa"/>
            <w:vAlign w:val="center"/>
          </w:tcPr>
          <w:p w:rsidR="002A3E75" w:rsidRDefault="002A3E75" w:rsidP="00862459">
            <w:pPr>
              <w:pStyle w:val="a4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1B0789" w:rsidRDefault="002A3E75" w:rsidP="0086245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75" w:rsidRPr="00CC11A5" w:rsidRDefault="002A3E75" w:rsidP="00862459">
            <w:pPr>
              <w:pStyle w:val="a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2A3E75" w:rsidRPr="002A3E75" w:rsidRDefault="002A3E75" w:rsidP="00940147">
      <w:pPr>
        <w:pStyle w:val="a4"/>
        <w:rPr>
          <w:rFonts w:ascii="Calibri" w:hAnsi="Calibri" w:cs="Arial"/>
          <w:sz w:val="22"/>
          <w:lang w:val="ru-RU"/>
        </w:rPr>
      </w:pPr>
      <w:r w:rsidRPr="002A3E75">
        <w:rPr>
          <w:sz w:val="20"/>
          <w:lang w:val="ru-RU"/>
        </w:rPr>
        <w:t xml:space="preserve">* </w:t>
      </w:r>
      <w:r>
        <w:rPr>
          <w:sz w:val="18"/>
          <w:lang w:val="ru-RU"/>
        </w:rPr>
        <w:t xml:space="preserve">Только для соревнований категории 3, проводимых в странах групп </w:t>
      </w:r>
      <w:r>
        <w:rPr>
          <w:sz w:val="18"/>
          <w:lang w:val="en-US"/>
        </w:rPr>
        <w:t>H</w:t>
      </w:r>
      <w:r w:rsidRPr="00A879AF">
        <w:rPr>
          <w:sz w:val="18"/>
          <w:lang w:val="ru-RU"/>
        </w:rPr>
        <w:t xml:space="preserve"> – </w:t>
      </w:r>
      <w:r>
        <w:rPr>
          <w:sz w:val="18"/>
          <w:lang w:val="en-US"/>
        </w:rPr>
        <w:t>Q</w:t>
      </w:r>
      <w:r w:rsidRPr="00A879AF">
        <w:rPr>
          <w:sz w:val="18"/>
          <w:lang w:val="ru-RU"/>
        </w:rPr>
        <w:t xml:space="preserve"> </w:t>
      </w:r>
      <w:r w:rsidRPr="002A3E75">
        <w:rPr>
          <w:rFonts w:ascii="Calibri" w:hAnsi="Calibri"/>
          <w:sz w:val="18"/>
          <w:lang w:val="ru-RU"/>
        </w:rPr>
        <w:t xml:space="preserve">ISAF </w:t>
      </w:r>
    </w:p>
    <w:p w:rsidR="00F1769E" w:rsidRPr="002A3E75" w:rsidRDefault="00F1769E" w:rsidP="00940147">
      <w:pPr>
        <w:pStyle w:val="a4"/>
        <w:rPr>
          <w:rFonts w:ascii="Arial" w:hAnsi="Arial" w:cs="Arial"/>
          <w:sz w:val="22"/>
          <w:lang w:val="ru-RU"/>
        </w:rPr>
      </w:pPr>
    </w:p>
    <w:p w:rsidR="00F1769E" w:rsidRPr="002A3E75" w:rsidRDefault="00F1769E" w:rsidP="00940147">
      <w:pPr>
        <w:pStyle w:val="a4"/>
        <w:rPr>
          <w:rFonts w:ascii="Arial" w:hAnsi="Arial" w:cs="Arial"/>
          <w:sz w:val="22"/>
          <w:lang w:val="ru-RU"/>
        </w:rPr>
      </w:pPr>
    </w:p>
    <w:p w:rsidR="00C15CAB" w:rsidRPr="002A3E75" w:rsidRDefault="00C15CAB" w:rsidP="00940147">
      <w:pPr>
        <w:pStyle w:val="a4"/>
        <w:rPr>
          <w:rFonts w:ascii="Arial" w:hAnsi="Arial" w:cs="Arial"/>
          <w:sz w:val="22"/>
          <w:lang w:val="ru-RU"/>
        </w:rPr>
      </w:pPr>
    </w:p>
    <w:sectPr w:rsidR="00C15CAB" w:rsidRPr="002A3E75" w:rsidSect="00987CB4">
      <w:footerReference w:type="default" r:id="rId11"/>
      <w:pgSz w:w="11906" w:h="16838"/>
      <w:pgMar w:top="540" w:right="1106" w:bottom="899" w:left="5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6E" w:rsidRDefault="00CA016E">
      <w:r>
        <w:separator/>
      </w:r>
    </w:p>
  </w:endnote>
  <w:endnote w:type="continuationSeparator" w:id="0">
    <w:p w:rsidR="00CA016E" w:rsidRDefault="00CA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9E" w:rsidRDefault="00F1769E" w:rsidP="00D00A59">
    <w:pPr>
      <w:pStyle w:val="a9"/>
      <w:rPr>
        <w:sz w:val="22"/>
        <w:szCs w:val="22"/>
        <w:lang w:val="ru-RU"/>
      </w:rPr>
    </w:pPr>
    <w:r>
      <w:rPr>
        <w:b/>
        <w:i/>
        <w:sz w:val="22"/>
        <w:szCs w:val="22"/>
        <w:lang w:val="ru-RU"/>
      </w:rPr>
      <w:t>Действительные</w:t>
    </w:r>
    <w:r w:rsidRPr="00987CB4">
      <w:rPr>
        <w:b/>
        <w:i/>
        <w:sz w:val="22"/>
        <w:szCs w:val="22"/>
        <w:lang w:val="ru-RU"/>
      </w:rPr>
      <w:t xml:space="preserve"> </w:t>
    </w:r>
    <w:r>
      <w:rPr>
        <w:b/>
        <w:i/>
        <w:sz w:val="22"/>
        <w:szCs w:val="22"/>
        <w:lang w:val="ru-RU"/>
      </w:rPr>
      <w:t>данные</w:t>
    </w:r>
    <w:r w:rsidRPr="00987CB4">
      <w:rPr>
        <w:b/>
        <w:i/>
        <w:sz w:val="22"/>
        <w:szCs w:val="22"/>
        <w:lang w:val="ru-RU"/>
      </w:rPr>
      <w:t xml:space="preserve"> </w:t>
    </w:r>
    <w:r>
      <w:rPr>
        <w:b/>
        <w:i/>
        <w:sz w:val="22"/>
        <w:szCs w:val="22"/>
        <w:lang w:val="ru-RU"/>
      </w:rPr>
      <w:t>и</w:t>
    </w:r>
    <w:r w:rsidRPr="00987CB4">
      <w:rPr>
        <w:b/>
        <w:i/>
        <w:sz w:val="22"/>
        <w:szCs w:val="22"/>
        <w:lang w:val="ru-RU"/>
      </w:rPr>
      <w:t xml:space="preserve"> </w:t>
    </w:r>
    <w:r>
      <w:rPr>
        <w:b/>
        <w:i/>
        <w:sz w:val="22"/>
        <w:szCs w:val="22"/>
        <w:lang w:val="ru-RU"/>
      </w:rPr>
      <w:t xml:space="preserve">Результаты </w:t>
    </w:r>
    <w:r>
      <w:rPr>
        <w:sz w:val="22"/>
        <w:szCs w:val="22"/>
        <w:lang w:val="ru-RU"/>
      </w:rPr>
      <w:t>подтверждены Главным ампайром</w:t>
    </w:r>
  </w:p>
  <w:p w:rsidR="00F1769E" w:rsidRPr="002F1329" w:rsidRDefault="00F1769E" w:rsidP="00D00A59">
    <w:pPr>
      <w:pStyle w:val="a9"/>
      <w:rPr>
        <w:sz w:val="12"/>
        <w:szCs w:val="12"/>
        <w:lang w:val="ru-RU"/>
      </w:rPr>
    </w:pPr>
  </w:p>
  <w:p w:rsidR="00F1769E" w:rsidRPr="004A79BB" w:rsidRDefault="00F1769E" w:rsidP="00D00A59">
    <w:pPr>
      <w:pStyle w:val="a9"/>
      <w:rPr>
        <w:sz w:val="22"/>
        <w:szCs w:val="22"/>
        <w:lang w:val="en-US"/>
      </w:rPr>
    </w:pPr>
    <w:r>
      <w:rPr>
        <w:sz w:val="22"/>
        <w:szCs w:val="22"/>
        <w:lang w:val="ru-RU"/>
      </w:rPr>
      <w:t>Имя</w:t>
    </w:r>
    <w:r>
      <w:rPr>
        <w:sz w:val="22"/>
        <w:szCs w:val="22"/>
      </w:rPr>
      <w:t>:</w:t>
    </w:r>
    <w:r>
      <w:rPr>
        <w:sz w:val="22"/>
        <w:szCs w:val="22"/>
      </w:rPr>
      <w:tab/>
    </w:r>
    <w:r>
      <w:rPr>
        <w:sz w:val="22"/>
        <w:szCs w:val="22"/>
        <w:lang w:val="ru-RU"/>
      </w:rPr>
      <w:t>Подпись</w:t>
    </w:r>
    <w:r>
      <w:rPr>
        <w:sz w:val="22"/>
        <w:szCs w:val="22"/>
      </w:rPr>
      <w:t>:</w:t>
    </w:r>
    <w:r>
      <w:rPr>
        <w:sz w:val="22"/>
        <w:szCs w:val="22"/>
      </w:rPr>
      <w:tab/>
    </w:r>
    <w:r>
      <w:rPr>
        <w:sz w:val="22"/>
        <w:szCs w:val="22"/>
        <w:lang w:val="ru-RU"/>
      </w:rPr>
      <w:t>Дата</w:t>
    </w:r>
  </w:p>
  <w:p w:rsidR="00F1769E" w:rsidRPr="002F1329" w:rsidRDefault="00F1769E">
    <w:pPr>
      <w:pStyle w:val="a9"/>
      <w:rPr>
        <w:sz w:val="12"/>
        <w:szCs w:val="12"/>
      </w:rPr>
    </w:pPr>
  </w:p>
  <w:p w:rsidR="0071709B" w:rsidRPr="00D00A59" w:rsidRDefault="0071709B" w:rsidP="0071709B">
    <w:pPr>
      <w:pStyle w:val="a9"/>
      <w:jc w:val="right"/>
      <w:rPr>
        <w:sz w:val="16"/>
        <w:szCs w:val="16"/>
      </w:rPr>
    </w:pPr>
    <w:r w:rsidRPr="00D00A59">
      <w:rPr>
        <w:sz w:val="16"/>
        <w:szCs w:val="16"/>
      </w:rPr>
      <w:t>Match Racing Grading Form 201</w:t>
    </w:r>
    <w:r>
      <w:rPr>
        <w:sz w:val="16"/>
        <w:szCs w:val="16"/>
      </w:rPr>
      <w:t>6-2017 v 1.0</w:t>
    </w:r>
  </w:p>
  <w:p w:rsidR="00F1769E" w:rsidRPr="00D00A59" w:rsidRDefault="00F1769E" w:rsidP="0071709B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6E" w:rsidRDefault="00CA016E">
      <w:r>
        <w:separator/>
      </w:r>
    </w:p>
  </w:footnote>
  <w:footnote w:type="continuationSeparator" w:id="0">
    <w:p w:rsidR="00CA016E" w:rsidRDefault="00CA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E54"/>
    <w:multiLevelType w:val="hybridMultilevel"/>
    <w:tmpl w:val="9A2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0DA8"/>
    <w:multiLevelType w:val="hybridMultilevel"/>
    <w:tmpl w:val="D67CF8C6"/>
    <w:lvl w:ilvl="0" w:tplc="7384F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68"/>
    <w:rsid w:val="000116FB"/>
    <w:rsid w:val="000117CD"/>
    <w:rsid w:val="000522EF"/>
    <w:rsid w:val="000573FD"/>
    <w:rsid w:val="000631C5"/>
    <w:rsid w:val="00066294"/>
    <w:rsid w:val="00080F6A"/>
    <w:rsid w:val="000818F6"/>
    <w:rsid w:val="000868A2"/>
    <w:rsid w:val="00086BD1"/>
    <w:rsid w:val="000912E5"/>
    <w:rsid w:val="000A3410"/>
    <w:rsid w:val="000A3865"/>
    <w:rsid w:val="000A7E31"/>
    <w:rsid w:val="000C2DD5"/>
    <w:rsid w:val="000E48DB"/>
    <w:rsid w:val="000F4448"/>
    <w:rsid w:val="00127683"/>
    <w:rsid w:val="001661DE"/>
    <w:rsid w:val="00171D8F"/>
    <w:rsid w:val="00172795"/>
    <w:rsid w:val="00172A1D"/>
    <w:rsid w:val="00182A73"/>
    <w:rsid w:val="001A3C19"/>
    <w:rsid w:val="001B0789"/>
    <w:rsid w:val="001C5F54"/>
    <w:rsid w:val="001D0A89"/>
    <w:rsid w:val="001D1E37"/>
    <w:rsid w:val="001D7777"/>
    <w:rsid w:val="001E0096"/>
    <w:rsid w:val="001E3073"/>
    <w:rsid w:val="002024FC"/>
    <w:rsid w:val="00204BD6"/>
    <w:rsid w:val="00207444"/>
    <w:rsid w:val="002142F6"/>
    <w:rsid w:val="00223385"/>
    <w:rsid w:val="0022440B"/>
    <w:rsid w:val="00230EE4"/>
    <w:rsid w:val="00253FD6"/>
    <w:rsid w:val="002739CF"/>
    <w:rsid w:val="00277F74"/>
    <w:rsid w:val="00282900"/>
    <w:rsid w:val="002A1EC8"/>
    <w:rsid w:val="002A3E75"/>
    <w:rsid w:val="002B49EF"/>
    <w:rsid w:val="002C4145"/>
    <w:rsid w:val="002D25A6"/>
    <w:rsid w:val="002E1472"/>
    <w:rsid w:val="002E23DE"/>
    <w:rsid w:val="002E6AFC"/>
    <w:rsid w:val="002F1329"/>
    <w:rsid w:val="002F30E9"/>
    <w:rsid w:val="002F4045"/>
    <w:rsid w:val="002F762C"/>
    <w:rsid w:val="00300666"/>
    <w:rsid w:val="00301A46"/>
    <w:rsid w:val="003068DD"/>
    <w:rsid w:val="00311272"/>
    <w:rsid w:val="003159E3"/>
    <w:rsid w:val="003224E4"/>
    <w:rsid w:val="003249C3"/>
    <w:rsid w:val="00345E15"/>
    <w:rsid w:val="00367FCD"/>
    <w:rsid w:val="00380A77"/>
    <w:rsid w:val="00382FA0"/>
    <w:rsid w:val="003B735F"/>
    <w:rsid w:val="003C2796"/>
    <w:rsid w:val="003D10DB"/>
    <w:rsid w:val="003E1B9C"/>
    <w:rsid w:val="003F2D53"/>
    <w:rsid w:val="003F6839"/>
    <w:rsid w:val="00401783"/>
    <w:rsid w:val="0041206A"/>
    <w:rsid w:val="00414555"/>
    <w:rsid w:val="00414FB6"/>
    <w:rsid w:val="00415B2B"/>
    <w:rsid w:val="00415FCD"/>
    <w:rsid w:val="00417820"/>
    <w:rsid w:val="00424A47"/>
    <w:rsid w:val="00432300"/>
    <w:rsid w:val="00450E49"/>
    <w:rsid w:val="00470B7D"/>
    <w:rsid w:val="00493B88"/>
    <w:rsid w:val="004A0DA3"/>
    <w:rsid w:val="004A79BB"/>
    <w:rsid w:val="004B32E5"/>
    <w:rsid w:val="004D0171"/>
    <w:rsid w:val="004D529C"/>
    <w:rsid w:val="004D73A0"/>
    <w:rsid w:val="004E5867"/>
    <w:rsid w:val="004F1BC0"/>
    <w:rsid w:val="004F3022"/>
    <w:rsid w:val="005004C1"/>
    <w:rsid w:val="0053426B"/>
    <w:rsid w:val="00536E86"/>
    <w:rsid w:val="00545F36"/>
    <w:rsid w:val="00552830"/>
    <w:rsid w:val="005573A1"/>
    <w:rsid w:val="00564E00"/>
    <w:rsid w:val="00565BDE"/>
    <w:rsid w:val="005674BB"/>
    <w:rsid w:val="0058476E"/>
    <w:rsid w:val="005972B3"/>
    <w:rsid w:val="005A27E8"/>
    <w:rsid w:val="005A3844"/>
    <w:rsid w:val="005B1EDF"/>
    <w:rsid w:val="005B6C8C"/>
    <w:rsid w:val="005E436D"/>
    <w:rsid w:val="005E7494"/>
    <w:rsid w:val="005F157F"/>
    <w:rsid w:val="005F3FBA"/>
    <w:rsid w:val="005F4F01"/>
    <w:rsid w:val="00601AEC"/>
    <w:rsid w:val="0061059D"/>
    <w:rsid w:val="00632C63"/>
    <w:rsid w:val="00642F5B"/>
    <w:rsid w:val="00656F87"/>
    <w:rsid w:val="00682B40"/>
    <w:rsid w:val="0068586D"/>
    <w:rsid w:val="0069296E"/>
    <w:rsid w:val="006A102E"/>
    <w:rsid w:val="006B1812"/>
    <w:rsid w:val="006B241F"/>
    <w:rsid w:val="006D0D5B"/>
    <w:rsid w:val="006D501A"/>
    <w:rsid w:val="006E4256"/>
    <w:rsid w:val="006E6241"/>
    <w:rsid w:val="006E62F0"/>
    <w:rsid w:val="006F42EA"/>
    <w:rsid w:val="006F7A43"/>
    <w:rsid w:val="0071709B"/>
    <w:rsid w:val="00724B4E"/>
    <w:rsid w:val="00731776"/>
    <w:rsid w:val="007365D8"/>
    <w:rsid w:val="00743BF9"/>
    <w:rsid w:val="007653E0"/>
    <w:rsid w:val="00766839"/>
    <w:rsid w:val="00770751"/>
    <w:rsid w:val="007769F7"/>
    <w:rsid w:val="00797992"/>
    <w:rsid w:val="007A01A6"/>
    <w:rsid w:val="007A5C95"/>
    <w:rsid w:val="007A62D1"/>
    <w:rsid w:val="007B59F2"/>
    <w:rsid w:val="007B628F"/>
    <w:rsid w:val="007C032D"/>
    <w:rsid w:val="007D1997"/>
    <w:rsid w:val="007F6DD1"/>
    <w:rsid w:val="008075D3"/>
    <w:rsid w:val="0081107D"/>
    <w:rsid w:val="00821311"/>
    <w:rsid w:val="00822323"/>
    <w:rsid w:val="008300DF"/>
    <w:rsid w:val="00833FF2"/>
    <w:rsid w:val="00837F94"/>
    <w:rsid w:val="0084549A"/>
    <w:rsid w:val="00846E29"/>
    <w:rsid w:val="00862459"/>
    <w:rsid w:val="0086309A"/>
    <w:rsid w:val="00864865"/>
    <w:rsid w:val="00874497"/>
    <w:rsid w:val="00884E6B"/>
    <w:rsid w:val="0088656F"/>
    <w:rsid w:val="008870F8"/>
    <w:rsid w:val="00897CD8"/>
    <w:rsid w:val="008A09DD"/>
    <w:rsid w:val="008C08CA"/>
    <w:rsid w:val="008D7385"/>
    <w:rsid w:val="008E1488"/>
    <w:rsid w:val="008E20F0"/>
    <w:rsid w:val="008E7AA5"/>
    <w:rsid w:val="008F61F8"/>
    <w:rsid w:val="00906803"/>
    <w:rsid w:val="00912715"/>
    <w:rsid w:val="00931B04"/>
    <w:rsid w:val="00940147"/>
    <w:rsid w:val="009461FF"/>
    <w:rsid w:val="00951473"/>
    <w:rsid w:val="00967A9B"/>
    <w:rsid w:val="0097636D"/>
    <w:rsid w:val="00980C20"/>
    <w:rsid w:val="00987CB4"/>
    <w:rsid w:val="009A1B6F"/>
    <w:rsid w:val="009A6247"/>
    <w:rsid w:val="009B604C"/>
    <w:rsid w:val="009D022C"/>
    <w:rsid w:val="009D47D7"/>
    <w:rsid w:val="009E04CE"/>
    <w:rsid w:val="009E6415"/>
    <w:rsid w:val="00A00C8B"/>
    <w:rsid w:val="00A06890"/>
    <w:rsid w:val="00A12808"/>
    <w:rsid w:val="00A24CE6"/>
    <w:rsid w:val="00A25C23"/>
    <w:rsid w:val="00A44CB6"/>
    <w:rsid w:val="00A46BE0"/>
    <w:rsid w:val="00A50110"/>
    <w:rsid w:val="00A61B76"/>
    <w:rsid w:val="00A6548E"/>
    <w:rsid w:val="00A816C5"/>
    <w:rsid w:val="00A82029"/>
    <w:rsid w:val="00A84F22"/>
    <w:rsid w:val="00A913D9"/>
    <w:rsid w:val="00AA6F71"/>
    <w:rsid w:val="00AA72C1"/>
    <w:rsid w:val="00AB1CF7"/>
    <w:rsid w:val="00AB39F4"/>
    <w:rsid w:val="00AB6526"/>
    <w:rsid w:val="00AC09CE"/>
    <w:rsid w:val="00B17273"/>
    <w:rsid w:val="00B40A2B"/>
    <w:rsid w:val="00B4342D"/>
    <w:rsid w:val="00B502F3"/>
    <w:rsid w:val="00B60D54"/>
    <w:rsid w:val="00B707AB"/>
    <w:rsid w:val="00B76A27"/>
    <w:rsid w:val="00B77384"/>
    <w:rsid w:val="00B94E08"/>
    <w:rsid w:val="00BA34DE"/>
    <w:rsid w:val="00BB0836"/>
    <w:rsid w:val="00BB1DC3"/>
    <w:rsid w:val="00BB418D"/>
    <w:rsid w:val="00BC191A"/>
    <w:rsid w:val="00BD0341"/>
    <w:rsid w:val="00C05A42"/>
    <w:rsid w:val="00C1245B"/>
    <w:rsid w:val="00C1382E"/>
    <w:rsid w:val="00C15CAB"/>
    <w:rsid w:val="00C224D9"/>
    <w:rsid w:val="00C26305"/>
    <w:rsid w:val="00C3082F"/>
    <w:rsid w:val="00C30EA8"/>
    <w:rsid w:val="00C46306"/>
    <w:rsid w:val="00C51AEC"/>
    <w:rsid w:val="00C55E99"/>
    <w:rsid w:val="00C566D0"/>
    <w:rsid w:val="00C577CD"/>
    <w:rsid w:val="00C60847"/>
    <w:rsid w:val="00C64743"/>
    <w:rsid w:val="00C66553"/>
    <w:rsid w:val="00C70F20"/>
    <w:rsid w:val="00C710D4"/>
    <w:rsid w:val="00C87AE9"/>
    <w:rsid w:val="00C95F4A"/>
    <w:rsid w:val="00CA016E"/>
    <w:rsid w:val="00CB0A45"/>
    <w:rsid w:val="00CB196D"/>
    <w:rsid w:val="00CB6C5D"/>
    <w:rsid w:val="00CC11A5"/>
    <w:rsid w:val="00CC1C95"/>
    <w:rsid w:val="00CC247D"/>
    <w:rsid w:val="00CD1375"/>
    <w:rsid w:val="00CD1B44"/>
    <w:rsid w:val="00CD4BD0"/>
    <w:rsid w:val="00CE35C2"/>
    <w:rsid w:val="00CF0217"/>
    <w:rsid w:val="00CF57D2"/>
    <w:rsid w:val="00CF5F0B"/>
    <w:rsid w:val="00D00A59"/>
    <w:rsid w:val="00D03871"/>
    <w:rsid w:val="00D11192"/>
    <w:rsid w:val="00D225EE"/>
    <w:rsid w:val="00D2452B"/>
    <w:rsid w:val="00D438B8"/>
    <w:rsid w:val="00D543B4"/>
    <w:rsid w:val="00D67BB5"/>
    <w:rsid w:val="00D75A44"/>
    <w:rsid w:val="00D775B9"/>
    <w:rsid w:val="00D90B9D"/>
    <w:rsid w:val="00DB6726"/>
    <w:rsid w:val="00DC2276"/>
    <w:rsid w:val="00DD292F"/>
    <w:rsid w:val="00DD462B"/>
    <w:rsid w:val="00DE0528"/>
    <w:rsid w:val="00E070AF"/>
    <w:rsid w:val="00E10207"/>
    <w:rsid w:val="00E134B0"/>
    <w:rsid w:val="00E316CD"/>
    <w:rsid w:val="00E62F0B"/>
    <w:rsid w:val="00E763AB"/>
    <w:rsid w:val="00E92EB3"/>
    <w:rsid w:val="00EA2E65"/>
    <w:rsid w:val="00EA30E5"/>
    <w:rsid w:val="00EA4AF0"/>
    <w:rsid w:val="00EB5BF8"/>
    <w:rsid w:val="00EC5591"/>
    <w:rsid w:val="00ED1C80"/>
    <w:rsid w:val="00EE7F68"/>
    <w:rsid w:val="00EF4E7D"/>
    <w:rsid w:val="00F03EB7"/>
    <w:rsid w:val="00F04D74"/>
    <w:rsid w:val="00F11359"/>
    <w:rsid w:val="00F1769E"/>
    <w:rsid w:val="00F17962"/>
    <w:rsid w:val="00F211F9"/>
    <w:rsid w:val="00F30D33"/>
    <w:rsid w:val="00F60783"/>
    <w:rsid w:val="00F621AE"/>
    <w:rsid w:val="00F711CE"/>
    <w:rsid w:val="00F75090"/>
    <w:rsid w:val="00F77506"/>
    <w:rsid w:val="00F87117"/>
    <w:rsid w:val="00F87182"/>
    <w:rsid w:val="00F94DAB"/>
    <w:rsid w:val="00F94F15"/>
    <w:rsid w:val="00FA0F22"/>
    <w:rsid w:val="00FA16D7"/>
    <w:rsid w:val="00FA2392"/>
    <w:rsid w:val="00FC22E7"/>
    <w:rsid w:val="00FC3C1F"/>
    <w:rsid w:val="00FE1E7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AEF2A3"/>
  <w15:docId w15:val="{EE6B8F19-39FC-4811-9D4F-811C815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E7F68"/>
    <w:rPr>
      <w:rFonts w:ascii="Arial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AFNormal">
    <w:name w:val="ISAF Normal"/>
    <w:basedOn w:val="a"/>
    <w:autoRedefine/>
    <w:uiPriority w:val="99"/>
    <w:rsid w:val="00632C63"/>
    <w:pPr>
      <w:framePr w:hSpace="180" w:wrap="around" w:vAnchor="page" w:hAnchor="margin" w:y="775"/>
    </w:pPr>
    <w:rPr>
      <w:sz w:val="20"/>
      <w:szCs w:val="20"/>
      <w:lang w:val="ru-RU"/>
    </w:rPr>
  </w:style>
  <w:style w:type="paragraph" w:customStyle="1" w:styleId="ISAFNormalbold">
    <w:name w:val="ISAF Normal (bold)"/>
    <w:basedOn w:val="ISAFNormal"/>
    <w:next w:val="ISAFNormal"/>
    <w:autoRedefine/>
    <w:uiPriority w:val="99"/>
    <w:rsid w:val="007B59F2"/>
    <w:pPr>
      <w:framePr w:wrap="around" w:y="3240"/>
    </w:pPr>
  </w:style>
  <w:style w:type="character" w:styleId="a3">
    <w:name w:val="Hyperlink"/>
    <w:uiPriority w:val="99"/>
    <w:rsid w:val="00EE7F6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E7F68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Univers" w:hAnsi="Univers"/>
      <w:b/>
      <w:spacing w:val="-3"/>
      <w:kern w:val="1"/>
      <w:szCs w:val="20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5A3844"/>
    <w:rPr>
      <w:rFonts w:ascii="Arial" w:hAnsi="Arial" w:cs="Times New Roman"/>
      <w:sz w:val="24"/>
      <w:szCs w:val="24"/>
      <w:lang w:eastAsia="en-US"/>
    </w:rPr>
  </w:style>
  <w:style w:type="character" w:styleId="a6">
    <w:name w:val="FollowedHyperlink"/>
    <w:uiPriority w:val="99"/>
    <w:rsid w:val="007B628F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D00A5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068DD"/>
    <w:rPr>
      <w:rFonts w:ascii="Arial" w:hAnsi="Arial" w:cs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D00A5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068DD"/>
    <w:rPr>
      <w:rFonts w:ascii="Arial" w:hAnsi="Arial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D00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068DD"/>
    <w:rPr>
      <w:rFonts w:cs="Times New Roman"/>
      <w:sz w:val="2"/>
      <w:lang w:eastAsia="en-US"/>
    </w:rPr>
  </w:style>
  <w:style w:type="paragraph" w:styleId="ad">
    <w:name w:val="List Paragraph"/>
    <w:basedOn w:val="a"/>
    <w:uiPriority w:val="34"/>
    <w:qFormat/>
    <w:rsid w:val="0068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chresults@isaf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ling.org/isafsai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C90C-A9CF-4D46-962B-4A3B3D4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ISAF INTERNATIONAL JUDGING SEMINAR</vt:lpstr>
      <vt:lpstr>ISAF INTERNATIONAL JUDGING SEMINAR</vt:lpstr>
    </vt:vector>
  </TitlesOfParts>
  <Company>ISAF (UK) Ltd</Company>
  <LinksUpToDate>false</LinksUpToDate>
  <CharactersWithSpaces>13560</CharactersWithSpaces>
  <SharedDoc>false</SharedDoc>
  <HLinks>
    <vt:vector size="18" baseType="variant">
      <vt:variant>
        <vt:i4>4259952</vt:i4>
      </vt:variant>
      <vt:variant>
        <vt:i4>567</vt:i4>
      </vt:variant>
      <vt:variant>
        <vt:i4>0</vt:i4>
      </vt:variant>
      <vt:variant>
        <vt:i4>5</vt:i4>
      </vt:variant>
      <vt:variant>
        <vt:lpwstr>mailto:matchresults@isaf.co</vt:lpwstr>
      </vt:variant>
      <vt:variant>
        <vt:lpwstr/>
      </vt:variant>
      <vt:variant>
        <vt:i4>4849752</vt:i4>
      </vt:variant>
      <vt:variant>
        <vt:i4>564</vt:i4>
      </vt:variant>
      <vt:variant>
        <vt:i4>0</vt:i4>
      </vt:variant>
      <vt:variant>
        <vt:i4>5</vt:i4>
      </vt:variant>
      <vt:variant>
        <vt:lpwstr>http://www.sailing.org/isafsailor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mailto:matchrace@isaf.com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ISAF INTERNATIONAL JUDGING SEMINAR</dc:title>
  <dc:subject/>
  <dc:creator>Antonio G. de la Madrid</dc:creator>
  <cp:keywords/>
  <cp:lastModifiedBy>Dobzhitskaya Yana</cp:lastModifiedBy>
  <cp:revision>5</cp:revision>
  <cp:lastPrinted>2012-02-10T13:29:00Z</cp:lastPrinted>
  <dcterms:created xsi:type="dcterms:W3CDTF">2017-02-10T10:59:00Z</dcterms:created>
  <dcterms:modified xsi:type="dcterms:W3CDTF">2017-02-10T11:12:00Z</dcterms:modified>
</cp:coreProperties>
</file>