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E" w:rsidRDefault="000B751E" w:rsidP="000B751E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</w:rPr>
        <w:t>П</w:t>
      </w:r>
      <w:r>
        <w:rPr>
          <w:b/>
          <w:color w:val="000000"/>
          <w:sz w:val="24"/>
        </w:rPr>
        <w:t>рограмм</w:t>
      </w:r>
      <w:r>
        <w:rPr>
          <w:rFonts w:ascii="Times New Roman" w:hAnsi="Times New Roman" w:cs="Times New Roman"/>
          <w:b/>
          <w:color w:val="000000"/>
          <w:sz w:val="24"/>
        </w:rPr>
        <w:t>а</w:t>
      </w:r>
      <w:bookmarkStart w:id="0" w:name="_GoBack"/>
      <w:bookmarkEnd w:id="0"/>
      <w:r>
        <w:rPr>
          <w:b/>
          <w:color w:val="000000"/>
          <w:sz w:val="24"/>
        </w:rPr>
        <w:t xml:space="preserve"> вечера: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7"/>
        <w:gridCol w:w="7903"/>
      </w:tblGrid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 – 17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eastAsia="Calibri"/>
                <w:color w:val="000000"/>
              </w:rPr>
            </w:pPr>
            <w:r>
              <w:rPr>
                <w:b/>
              </w:rPr>
              <w:t>Сбор гостей</w:t>
            </w:r>
            <w:r>
              <w:t xml:space="preserve"> в мультимедийном зале на нижнем этаже:</w:t>
            </w:r>
          </w:p>
          <w:p w:rsidR="000B751E" w:rsidRDefault="000B751E" w:rsidP="001B2193">
            <w:pPr>
              <w:pStyle w:val="NoSpacing"/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color w:val="000000"/>
              </w:rPr>
              <w:t>Легкие закуски и приветственный коктейль</w:t>
            </w:r>
          </w:p>
          <w:p w:rsidR="000B751E" w:rsidRDefault="000B751E" w:rsidP="001B2193">
            <w:pPr>
              <w:pStyle w:val="NoSpacing"/>
            </w:pP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</w:rPr>
              <w:t>00 – 17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</w:rPr>
              <w:t>40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rmalWeb"/>
              <w:spacing w:after="0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ГАСТРОНОМИЧЕСКАЯ часть: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color w:val="000000"/>
              </w:rPr>
              <w:t>К</w:t>
            </w:r>
            <w:r>
              <w:rPr>
                <w:rFonts w:cs="Times New Roman"/>
                <w:color w:val="000000"/>
              </w:rPr>
              <w:t>омплименты</w:t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от</w:t>
            </w:r>
            <w:r>
              <w:rPr>
                <w:color w:val="000000"/>
              </w:rPr>
              <w:t xml:space="preserve"> ш</w:t>
            </w:r>
            <w:r>
              <w:rPr>
                <w:rFonts w:cs="Times New Roman"/>
                <w:color w:val="000000"/>
              </w:rPr>
              <w:t>ефа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17:05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color w:val="000000"/>
              </w:rPr>
              <w:t>Подача холодных закусок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17:30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color w:val="000000"/>
              </w:rPr>
              <w:t>Подача горячих закусок</w:t>
            </w:r>
          </w:p>
          <w:p w:rsidR="000B751E" w:rsidRDefault="000B751E" w:rsidP="001B2193">
            <w:pPr>
              <w:pStyle w:val="NoSpacing"/>
            </w:pP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cs="Times New Roman"/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</w:rPr>
              <w:t>40 – 18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</w:rPr>
              <w:t>ИНФОРМАЦИОННАЯ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часть:</w:t>
            </w:r>
          </w:p>
          <w:p w:rsidR="000B751E" w:rsidRDefault="000B751E" w:rsidP="001B2193">
            <w:pPr>
              <w:pStyle w:val="NoSpacing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Выступление художника и капитана, президента компании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Mediteran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 xml:space="preserve"> LTD Александра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Астрихинского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>: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snapToGrid w:val="0"/>
              <w:rPr>
                <w:color w:val="000000"/>
              </w:rPr>
            </w:pP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rFonts w:cs="Arial"/>
                <w:color w:val="000000"/>
                <w:shd w:val="clear" w:color="auto" w:fill="FFFFFF"/>
              </w:rPr>
              <w:t>Средиземное море и его острова</w:t>
            </w:r>
          </w:p>
          <w:p w:rsidR="000B751E" w:rsidRDefault="000B751E" w:rsidP="001B2193">
            <w:pPr>
              <w:pStyle w:val="NoSpacing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Деревянные парусные яхты</w:t>
            </w:r>
          </w:p>
          <w:p w:rsidR="000B751E" w:rsidRDefault="000B751E" w:rsidP="001B2193">
            <w:pPr>
              <w:pStyle w:val="NoSpacing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rFonts w:cs="Arial"/>
                <w:color w:val="000000"/>
                <w:shd w:val="clear" w:color="auto" w:fill="FFFFFF"/>
              </w:rPr>
              <w:t>Творчество в море. Презентация персональной выставки</w:t>
            </w:r>
          </w:p>
          <w:p w:rsidR="000B751E" w:rsidRDefault="000B751E" w:rsidP="001B2193">
            <w:pPr>
              <w:pStyle w:val="NoSpacing"/>
              <w:rPr>
                <w:color w:val="000000"/>
              </w:rPr>
            </w:pP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</w:rPr>
              <w:t>20 – 19</w:t>
            </w:r>
            <w:r>
              <w:rPr>
                <w:b/>
                <w:color w:val="000000"/>
                <w:lang w:val="en-US"/>
              </w:rPr>
              <w:t>: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</w:pPr>
            <w:r>
              <w:rPr>
                <w:b/>
                <w:color w:val="000000"/>
              </w:rPr>
              <w:t>ГАСТРОНОМИЧЕСКАЯ часть: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t>18</w:t>
            </w:r>
            <w:r>
              <w:rPr>
                <w:lang w:val="en-US"/>
              </w:rPr>
              <w:t>:</w:t>
            </w:r>
            <w:r>
              <w:t>20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color w:val="000000"/>
              </w:rPr>
              <w:t>Нормандская пауза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</w:pPr>
            <w:r>
              <w:rPr>
                <w:rFonts w:eastAsia="Calibri"/>
                <w:color w:val="000000"/>
              </w:rPr>
              <w:t xml:space="preserve">– </w:t>
            </w:r>
            <w:r>
              <w:rPr>
                <w:color w:val="000000"/>
              </w:rPr>
              <w:t>Подача горячего блюда</w:t>
            </w:r>
          </w:p>
          <w:p w:rsidR="000B751E" w:rsidRDefault="000B751E" w:rsidP="001B2193">
            <w:pPr>
              <w:pStyle w:val="NoSpacing"/>
            </w:pP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cs="Times New Roman"/>
                <w:b/>
                <w:color w:val="000000"/>
              </w:rPr>
            </w:pP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00 – 19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</w:rPr>
              <w:t>ИНФОРМАЦИОННАЯ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часть:</w:t>
            </w:r>
          </w:p>
          <w:p w:rsidR="000B751E" w:rsidRDefault="000B751E" w:rsidP="001B2193">
            <w:pPr>
              <w:pStyle w:val="NoSpacing"/>
            </w:pPr>
            <w:r>
              <w:rPr>
                <w:rFonts w:cs="Arial"/>
                <w:color w:val="000000"/>
                <w:shd w:val="clear" w:color="auto" w:fill="FFFFFF"/>
              </w:rPr>
              <w:t>Выступление писателя Евгении Добровой:</w:t>
            </w: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snapToGrid w:val="0"/>
            </w:pP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–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Что такое </w:t>
            </w:r>
            <w:proofErr w:type="spellStart"/>
            <w:r>
              <w:rPr>
                <w:rFonts w:cs="Arial"/>
                <w:color w:val="000000"/>
                <w:shd w:val="clear" w:color="auto" w:fill="FFFFFF"/>
              </w:rPr>
              <w:t>травелог</w:t>
            </w:r>
            <w:proofErr w:type="spellEnd"/>
            <w:r>
              <w:rPr>
                <w:rFonts w:cs="Arial"/>
                <w:color w:val="000000"/>
                <w:shd w:val="clear" w:color="auto" w:fill="FFFFFF"/>
              </w:rPr>
              <w:t>, и при чем тут яхты</w:t>
            </w:r>
            <w:r>
              <w:rPr>
                <w:rFonts w:cs="Arial"/>
                <w:color w:val="000000"/>
                <w:shd w:val="clear" w:color="auto" w:fill="FFFFFF"/>
              </w:rPr>
              <w:br/>
              <w:t>– О чем писать на борту</w:t>
            </w:r>
            <w:r>
              <w:rPr>
                <w:rFonts w:cs="Arial"/>
                <w:color w:val="000000"/>
              </w:rPr>
              <w:br/>
            </w:r>
            <w:r>
              <w:rPr>
                <w:color w:val="000000"/>
              </w:rPr>
              <w:t xml:space="preserve">– </w:t>
            </w:r>
            <w:r>
              <w:rPr>
                <w:rFonts w:cs="Arial"/>
                <w:color w:val="000000"/>
                <w:shd w:val="clear" w:color="auto" w:fill="FFFFFF"/>
              </w:rPr>
              <w:t>Путевые заметки: от замысла до публикации</w:t>
            </w:r>
          </w:p>
          <w:p w:rsidR="000B751E" w:rsidRDefault="000B751E" w:rsidP="001B2193">
            <w:pPr>
              <w:pStyle w:val="NoSpacing"/>
              <w:rPr>
                <w:rFonts w:cs="Times New Roman"/>
                <w:color w:val="000000"/>
              </w:rPr>
            </w:pPr>
          </w:p>
        </w:tc>
      </w:tr>
      <w:tr w:rsidR="000B751E" w:rsidTr="001B2193">
        <w:tc>
          <w:tcPr>
            <w:tcW w:w="1667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cs="Times New Roman"/>
                <w:b/>
                <w:color w:val="000000"/>
              </w:rPr>
            </w:pPr>
            <w:r>
              <w:rPr>
                <w:b/>
              </w:rPr>
              <w:t>19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30 – 19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7903" w:type="dxa"/>
            <w:shd w:val="clear" w:color="auto" w:fill="auto"/>
          </w:tcPr>
          <w:p w:rsidR="000B751E" w:rsidRDefault="000B751E" w:rsidP="001B2193">
            <w:pPr>
              <w:pStyle w:val="NoSpacing"/>
              <w:rPr>
                <w:rFonts w:eastAsia="Calibri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ГАСТРОНОМИЧЕСКАЯ часть:</w:t>
            </w:r>
          </w:p>
          <w:p w:rsidR="000B751E" w:rsidRPr="00ED58DE" w:rsidRDefault="000B751E" w:rsidP="001B2193">
            <w:pPr>
              <w:pStyle w:val="NoSpacing"/>
              <w:rPr>
                <w:rFonts w:cs="Arial"/>
                <w:color w:val="000000"/>
                <w:shd w:val="clear" w:color="auto" w:fill="FFFFFF"/>
              </w:rPr>
            </w:pPr>
            <w:r w:rsidRPr="00ED58DE">
              <w:rPr>
                <w:rFonts w:cs="Arial"/>
                <w:color w:val="000000"/>
                <w:shd w:val="clear" w:color="auto" w:fill="FFFFFF"/>
              </w:rPr>
              <w:t>– Подача десерта</w:t>
            </w:r>
          </w:p>
          <w:p w:rsidR="000B751E" w:rsidRDefault="000B751E" w:rsidP="001B2193">
            <w:pPr>
              <w:pStyle w:val="NoSpacing"/>
              <w:rPr>
                <w:sz w:val="16"/>
              </w:rPr>
            </w:pPr>
          </w:p>
        </w:tc>
      </w:tr>
    </w:tbl>
    <w:p w:rsidR="000B751E" w:rsidRDefault="000B751E" w:rsidP="000B751E">
      <w:pPr>
        <w:rPr>
          <w:rStyle w:val="apple-converted-space"/>
        </w:rPr>
      </w:pPr>
    </w:p>
    <w:p w:rsidR="00B721CC" w:rsidRDefault="00B721CC"/>
    <w:sectPr w:rsidR="00B721CC" w:rsidSect="00270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1E"/>
    <w:rsid w:val="000B751E"/>
    <w:rsid w:val="00270FE4"/>
    <w:rsid w:val="00B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51E"/>
  </w:style>
  <w:style w:type="paragraph" w:customStyle="1" w:styleId="NormalWeb">
    <w:name w:val="Normal (Web)"/>
    <w:basedOn w:val="a"/>
    <w:rsid w:val="000B751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0B751E"/>
    <w:pPr>
      <w:suppressAutoHyphens/>
    </w:pPr>
    <w:rPr>
      <w:rFonts w:ascii="Calibri" w:eastAsia="SimSun" w:hAnsi="Calibri" w:cs="Calibri"/>
      <w:kern w:val="1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E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51E"/>
  </w:style>
  <w:style w:type="paragraph" w:customStyle="1" w:styleId="NormalWeb">
    <w:name w:val="Normal (Web)"/>
    <w:basedOn w:val="a"/>
    <w:rsid w:val="000B751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0B751E"/>
    <w:pPr>
      <w:suppressAutoHyphens/>
    </w:pPr>
    <w:rPr>
      <w:rFonts w:ascii="Calibri" w:eastAsia="SimSun" w:hAnsi="Calibri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2014-10-28T10:38:00Z</dcterms:created>
  <dcterms:modified xsi:type="dcterms:W3CDTF">2014-10-28T10:39:00Z</dcterms:modified>
</cp:coreProperties>
</file>